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8B" w:rsidRPr="007B4DB7" w:rsidRDefault="00D21443" w:rsidP="00655184">
      <w:pPr>
        <w:pStyle w:val="Default"/>
        <w:tabs>
          <w:tab w:val="right" w:pos="9746"/>
        </w:tabs>
        <w:rPr>
          <w:color w:val="auto"/>
        </w:rPr>
      </w:pPr>
      <w:r>
        <w:rPr>
          <w:noProof/>
          <w:color w:val="auto"/>
          <w:lang w:eastAsia="el-GR"/>
        </w:rPr>
        <w:pict>
          <v:roundrect id="_x0000_s1026" style="position:absolute;margin-left:100pt;margin-top:-3.05pt;width:273.5pt;height:59.35pt;z-index:251658240" arcsize="10923f" fillcolor="#31849b [2408]" stroked="f" strokecolor="#f2f2f2 [3041]" strokeweight="3pt">
            <v:shadow on="t" type="perspective" color="#243f60 [1604]" opacity=".5" offset="1pt" offset2="-1pt"/>
            <v:textbox>
              <w:txbxContent>
                <w:p w:rsidR="00093DC2" w:rsidRPr="00E13DA9" w:rsidRDefault="00093DC2" w:rsidP="00E13DA9">
                  <w:pPr>
                    <w:pStyle w:val="Default"/>
                    <w:jc w:val="center"/>
                    <w:rPr>
                      <w:color w:val="FFFFFF" w:themeColor="background1"/>
                      <w:sz w:val="44"/>
                      <w:szCs w:val="44"/>
                    </w:rPr>
                  </w:pPr>
                  <w:r w:rsidRPr="00E13DA9">
                    <w:rPr>
                      <w:b/>
                      <w:bCs/>
                      <w:color w:val="FFFFFF" w:themeColor="background1"/>
                      <w:sz w:val="44"/>
                      <w:szCs w:val="44"/>
                    </w:rPr>
                    <w:t>INFORMATION NOTICE</w:t>
                  </w:r>
                </w:p>
                <w:p w:rsidR="00093DC2" w:rsidRPr="00E13DA9" w:rsidRDefault="00093DC2" w:rsidP="00E13DA9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32"/>
                      <w:szCs w:val="32"/>
                    </w:rPr>
                    <w:t>Number: LIC 2018</w:t>
                  </w:r>
                  <w:r w:rsidRPr="00E13DA9">
                    <w:rPr>
                      <w:b/>
                      <w:bCs/>
                      <w:color w:val="FFFFFF" w:themeColor="background1"/>
                      <w:sz w:val="32"/>
                      <w:szCs w:val="32"/>
                    </w:rPr>
                    <w:t>/0</w:t>
                  </w:r>
                  <w:r>
                    <w:rPr>
                      <w:b/>
                      <w:bCs/>
                      <w:color w:val="FFFFFF" w:themeColor="background1"/>
                      <w:sz w:val="32"/>
                      <w:szCs w:val="32"/>
                    </w:rPr>
                    <w:t>3</w:t>
                  </w:r>
                </w:p>
              </w:txbxContent>
            </v:textbox>
          </v:roundrect>
        </w:pict>
      </w:r>
      <w:r w:rsidR="00655184" w:rsidRPr="007B4DB7">
        <w:rPr>
          <w:noProof/>
          <w:color w:val="auto"/>
          <w:lang w:eastAsia="el-GR"/>
        </w:rPr>
        <w:drawing>
          <wp:inline distT="0" distB="0" distL="0" distR="0">
            <wp:extent cx="733425" cy="7046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15" cy="72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184" w:rsidRPr="007B4DB7">
        <w:rPr>
          <w:color w:val="auto"/>
        </w:rPr>
        <w:tab/>
      </w:r>
      <w:r w:rsidR="00655184" w:rsidRPr="007B4DB7">
        <w:rPr>
          <w:noProof/>
          <w:color w:val="auto"/>
          <w:sz w:val="18"/>
          <w:szCs w:val="18"/>
          <w:lang w:eastAsia="el-GR"/>
        </w:rPr>
        <w:drawing>
          <wp:inline distT="0" distB="0" distL="0" distR="0">
            <wp:extent cx="1082040" cy="669925"/>
            <wp:effectExtent l="19050" t="0" r="0" b="0"/>
            <wp:docPr id="1" name="Εικόνα 1" descr="HCAA logo 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CAA logo 3c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83E" w:rsidRPr="007B4DB7" w:rsidRDefault="00AC583E" w:rsidP="00AC583E">
      <w:pPr>
        <w:pStyle w:val="Default"/>
        <w:rPr>
          <w:color w:val="auto"/>
          <w:lang w:val="en-US"/>
        </w:rPr>
      </w:pPr>
    </w:p>
    <w:p w:rsidR="00A11094" w:rsidRPr="007B4DB7" w:rsidRDefault="00A11094" w:rsidP="00AC583E">
      <w:pPr>
        <w:pStyle w:val="Default"/>
        <w:rPr>
          <w:b/>
          <w:color w:val="auto"/>
          <w:sz w:val="22"/>
          <w:lang w:val="en-US"/>
        </w:rPr>
      </w:pPr>
    </w:p>
    <w:p w:rsidR="00A11094" w:rsidRPr="007B4DB7" w:rsidRDefault="00847022" w:rsidP="00655184">
      <w:pPr>
        <w:pStyle w:val="Default"/>
        <w:jc w:val="center"/>
        <w:rPr>
          <w:b/>
          <w:color w:val="auto"/>
          <w:sz w:val="22"/>
          <w:lang w:val="en-US"/>
        </w:rPr>
      </w:pPr>
      <w:r w:rsidRPr="007B4DB7">
        <w:rPr>
          <w:b/>
          <w:color w:val="auto"/>
          <w:sz w:val="22"/>
          <w:lang w:val="en-US"/>
        </w:rPr>
        <w:t>Issued: August</w:t>
      </w:r>
      <w:r w:rsidR="00F32044" w:rsidRPr="007B4DB7">
        <w:rPr>
          <w:b/>
          <w:color w:val="auto"/>
          <w:sz w:val="22"/>
          <w:lang w:val="en-US"/>
        </w:rPr>
        <w:t xml:space="preserve"> 6,</w:t>
      </w:r>
      <w:r w:rsidR="00A11094" w:rsidRPr="007B4DB7">
        <w:rPr>
          <w:b/>
          <w:color w:val="auto"/>
          <w:sz w:val="22"/>
          <w:lang w:val="en-US"/>
        </w:rPr>
        <w:t xml:space="preserve"> 2018</w:t>
      </w:r>
    </w:p>
    <w:p w:rsidR="00A11094" w:rsidRPr="007B4DB7" w:rsidRDefault="00A11094" w:rsidP="00AC583E">
      <w:pPr>
        <w:pStyle w:val="Default"/>
        <w:rPr>
          <w:b/>
          <w:color w:val="auto"/>
          <w:sz w:val="22"/>
          <w:lang w:val="en-US"/>
        </w:rPr>
      </w:pPr>
    </w:p>
    <w:p w:rsidR="00A11094" w:rsidRPr="007B4DB7" w:rsidRDefault="00A11094" w:rsidP="00AC583E">
      <w:pPr>
        <w:pStyle w:val="Default"/>
        <w:rPr>
          <w:b/>
          <w:color w:val="auto"/>
          <w:sz w:val="22"/>
          <w:lang w:val="en-US"/>
        </w:rPr>
      </w:pPr>
    </w:p>
    <w:p w:rsidR="0085795D" w:rsidRPr="007B4DB7" w:rsidRDefault="00AC583E" w:rsidP="00AC583E">
      <w:pPr>
        <w:pStyle w:val="Default"/>
        <w:jc w:val="center"/>
        <w:rPr>
          <w:b/>
          <w:bCs/>
          <w:color w:val="auto"/>
          <w:sz w:val="32"/>
          <w:szCs w:val="32"/>
          <w:lang w:val="en-US"/>
        </w:rPr>
      </w:pPr>
      <w:proofErr w:type="gramStart"/>
      <w:r w:rsidRPr="007B4DB7">
        <w:rPr>
          <w:b/>
          <w:bCs/>
          <w:color w:val="auto"/>
          <w:sz w:val="32"/>
          <w:szCs w:val="32"/>
          <w:lang w:val="en-US"/>
        </w:rPr>
        <w:t>Implementation of P</w:t>
      </w:r>
      <w:r w:rsidR="00F81082" w:rsidRPr="007B4DB7">
        <w:rPr>
          <w:b/>
          <w:bCs/>
          <w:color w:val="auto"/>
          <w:sz w:val="32"/>
          <w:szCs w:val="32"/>
          <w:lang w:val="en-US"/>
        </w:rPr>
        <w:t xml:space="preserve">rocedures </w:t>
      </w:r>
      <w:r w:rsidR="0023423F" w:rsidRPr="007B4DB7">
        <w:rPr>
          <w:b/>
          <w:bCs/>
          <w:color w:val="auto"/>
          <w:sz w:val="32"/>
          <w:szCs w:val="32"/>
          <w:lang w:val="en-US"/>
        </w:rPr>
        <w:t>for Flight Training</w:t>
      </w:r>
      <w:r w:rsidR="0085795D" w:rsidRPr="007B4DB7">
        <w:rPr>
          <w:b/>
          <w:bCs/>
          <w:color w:val="auto"/>
          <w:sz w:val="32"/>
          <w:szCs w:val="32"/>
          <w:lang w:val="en-US"/>
        </w:rPr>
        <w:t>.</w:t>
      </w:r>
      <w:proofErr w:type="gramEnd"/>
      <w:r w:rsidR="0085795D" w:rsidRPr="007B4DB7">
        <w:rPr>
          <w:b/>
          <w:bCs/>
          <w:color w:val="auto"/>
          <w:sz w:val="32"/>
          <w:szCs w:val="32"/>
          <w:lang w:val="en-US"/>
        </w:rPr>
        <w:t xml:space="preserve"> </w:t>
      </w:r>
    </w:p>
    <w:p w:rsidR="00AC583E" w:rsidRPr="007B4DB7" w:rsidRDefault="0085795D" w:rsidP="00AC583E">
      <w:pPr>
        <w:pStyle w:val="Default"/>
        <w:jc w:val="center"/>
        <w:rPr>
          <w:b/>
          <w:bCs/>
          <w:color w:val="auto"/>
          <w:sz w:val="32"/>
          <w:szCs w:val="32"/>
          <w:lang w:val="en-US"/>
        </w:rPr>
      </w:pPr>
      <w:r w:rsidRPr="007B4DB7">
        <w:rPr>
          <w:b/>
          <w:bCs/>
          <w:color w:val="auto"/>
          <w:sz w:val="32"/>
          <w:szCs w:val="32"/>
          <w:lang w:val="en-US"/>
        </w:rPr>
        <w:t xml:space="preserve">Guidance </w:t>
      </w:r>
      <w:r w:rsidR="00AC583E" w:rsidRPr="007B4DB7">
        <w:rPr>
          <w:b/>
          <w:bCs/>
          <w:color w:val="auto"/>
          <w:sz w:val="32"/>
          <w:szCs w:val="32"/>
          <w:lang w:val="en-US"/>
        </w:rPr>
        <w:t xml:space="preserve">for </w:t>
      </w:r>
      <w:r w:rsidR="00A16939" w:rsidRPr="007B4DB7">
        <w:rPr>
          <w:b/>
          <w:bCs/>
          <w:color w:val="auto"/>
          <w:sz w:val="32"/>
          <w:szCs w:val="32"/>
          <w:lang w:val="en-US"/>
        </w:rPr>
        <w:t xml:space="preserve">ATOs, </w:t>
      </w:r>
      <w:r w:rsidR="001D04DD" w:rsidRPr="007B4DB7">
        <w:rPr>
          <w:b/>
          <w:bCs/>
          <w:color w:val="auto"/>
          <w:sz w:val="32"/>
          <w:szCs w:val="32"/>
          <w:lang w:val="en-US"/>
        </w:rPr>
        <w:t>Pilots</w:t>
      </w:r>
      <w:r w:rsidR="00882D6C" w:rsidRPr="007B4DB7">
        <w:rPr>
          <w:b/>
          <w:bCs/>
          <w:color w:val="auto"/>
          <w:sz w:val="32"/>
          <w:szCs w:val="32"/>
          <w:lang w:val="en-US"/>
        </w:rPr>
        <w:t>, Instructors and</w:t>
      </w:r>
      <w:r w:rsidR="00A16939" w:rsidRPr="007B4DB7">
        <w:rPr>
          <w:b/>
          <w:bCs/>
          <w:color w:val="auto"/>
          <w:sz w:val="32"/>
          <w:szCs w:val="32"/>
          <w:lang w:val="en-US"/>
        </w:rPr>
        <w:t xml:space="preserve"> Examiners</w:t>
      </w:r>
    </w:p>
    <w:p w:rsidR="00AC583E" w:rsidRPr="007B4DB7" w:rsidRDefault="00AC583E" w:rsidP="00AC583E">
      <w:pPr>
        <w:pStyle w:val="Default"/>
        <w:jc w:val="center"/>
        <w:rPr>
          <w:color w:val="auto"/>
          <w:sz w:val="32"/>
          <w:szCs w:val="32"/>
          <w:lang w:val="en-US"/>
        </w:rPr>
      </w:pPr>
    </w:p>
    <w:p w:rsidR="00AC583E" w:rsidRPr="007B4DB7" w:rsidRDefault="00AC583E" w:rsidP="00AC583E">
      <w:pPr>
        <w:pStyle w:val="Default"/>
        <w:rPr>
          <w:b/>
          <w:bCs/>
          <w:color w:val="auto"/>
          <w:sz w:val="22"/>
          <w:szCs w:val="22"/>
          <w:lang w:val="en-US"/>
        </w:rPr>
      </w:pPr>
      <w:r w:rsidRPr="007B4DB7">
        <w:rPr>
          <w:b/>
          <w:bCs/>
          <w:color w:val="auto"/>
          <w:sz w:val="22"/>
          <w:szCs w:val="22"/>
          <w:lang w:val="en-US"/>
        </w:rPr>
        <w:t xml:space="preserve">This Information Notice contains information that is for guidance and/or awareness. </w:t>
      </w:r>
    </w:p>
    <w:p w:rsidR="00AC583E" w:rsidRPr="007B4DB7" w:rsidRDefault="00AC583E" w:rsidP="00AC583E">
      <w:pPr>
        <w:pStyle w:val="Default"/>
        <w:rPr>
          <w:b/>
          <w:bCs/>
          <w:color w:val="auto"/>
          <w:sz w:val="22"/>
          <w:szCs w:val="22"/>
          <w:lang w:val="en-US"/>
        </w:rPr>
      </w:pPr>
      <w:r w:rsidRPr="007B4DB7">
        <w:rPr>
          <w:color w:val="auto"/>
          <w:sz w:val="22"/>
          <w:szCs w:val="22"/>
          <w:lang w:val="en-US"/>
        </w:rPr>
        <w:t xml:space="preserve">Recipients are asked to ensure that this Information Notice is </w:t>
      </w:r>
      <w:r w:rsidR="00F32044" w:rsidRPr="007B4DB7">
        <w:rPr>
          <w:color w:val="auto"/>
          <w:sz w:val="22"/>
          <w:szCs w:val="22"/>
          <w:lang w:val="en-US"/>
        </w:rPr>
        <w:t xml:space="preserve">addressed </w:t>
      </w:r>
      <w:r w:rsidRPr="007B4DB7">
        <w:rPr>
          <w:color w:val="auto"/>
          <w:sz w:val="22"/>
          <w:szCs w:val="22"/>
          <w:lang w:val="en-US"/>
        </w:rPr>
        <w:t xml:space="preserve">to all members of their staff who may have an interest in the information (including any ‘in-house’ or contracted maintenance </w:t>
      </w:r>
      <w:r w:rsidR="00FA72F7" w:rsidRPr="007B4DB7">
        <w:rPr>
          <w:color w:val="auto"/>
          <w:sz w:val="22"/>
          <w:szCs w:val="22"/>
          <w:lang w:val="en-US"/>
        </w:rPr>
        <w:t>organizations</w:t>
      </w:r>
      <w:r w:rsidRPr="007B4DB7">
        <w:rPr>
          <w:color w:val="auto"/>
          <w:sz w:val="22"/>
          <w:szCs w:val="22"/>
          <w:lang w:val="en-US"/>
        </w:rPr>
        <w:t xml:space="preserve"> and relevant outside contractors).</w:t>
      </w:r>
    </w:p>
    <w:p w:rsidR="00AC583E" w:rsidRPr="007B4DB7" w:rsidRDefault="00AC583E" w:rsidP="00AC583E">
      <w:pPr>
        <w:pStyle w:val="Default"/>
        <w:rPr>
          <w:color w:val="auto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8"/>
        <w:gridCol w:w="4958"/>
      </w:tblGrid>
      <w:tr w:rsidR="00AC583E" w:rsidRPr="007B4DB7" w:rsidTr="006A73DE">
        <w:trPr>
          <w:trHeight w:val="510"/>
        </w:trPr>
        <w:tc>
          <w:tcPr>
            <w:tcW w:w="9916" w:type="dxa"/>
            <w:gridSpan w:val="2"/>
            <w:vAlign w:val="center"/>
          </w:tcPr>
          <w:p w:rsidR="00AC583E" w:rsidRPr="007B4DB7" w:rsidRDefault="00AC583E" w:rsidP="006A73DE">
            <w:pPr>
              <w:pStyle w:val="Default"/>
              <w:jc w:val="center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7B4DB7">
              <w:rPr>
                <w:b/>
                <w:bCs/>
                <w:color w:val="auto"/>
                <w:sz w:val="22"/>
                <w:szCs w:val="22"/>
              </w:rPr>
              <w:t>Applicability</w:t>
            </w:r>
            <w:proofErr w:type="spellEnd"/>
            <w:r w:rsidR="007B3E4A" w:rsidRPr="007B4DB7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B4DB7">
              <w:rPr>
                <w:b/>
                <w:bCs/>
                <w:color w:val="auto"/>
                <w:sz w:val="22"/>
                <w:szCs w:val="22"/>
              </w:rPr>
              <w:t>:</w:t>
            </w:r>
          </w:p>
        </w:tc>
      </w:tr>
      <w:tr w:rsidR="00AC583E" w:rsidRPr="007B4DB7" w:rsidTr="00700155">
        <w:trPr>
          <w:trHeight w:val="340"/>
        </w:trPr>
        <w:tc>
          <w:tcPr>
            <w:tcW w:w="4958" w:type="dxa"/>
            <w:vAlign w:val="center"/>
          </w:tcPr>
          <w:p w:rsidR="00AC583E" w:rsidRPr="007B4DB7" w:rsidRDefault="00AC583E" w:rsidP="002B71E2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7B4DB7">
              <w:rPr>
                <w:b/>
                <w:bCs/>
                <w:color w:val="auto"/>
                <w:sz w:val="22"/>
                <w:szCs w:val="22"/>
              </w:rPr>
              <w:t>Aerodromes</w:t>
            </w:r>
            <w:proofErr w:type="spellEnd"/>
            <w:r w:rsidRPr="007B4DB7">
              <w:rPr>
                <w:b/>
                <w:bCs/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4958" w:type="dxa"/>
            <w:vAlign w:val="center"/>
          </w:tcPr>
          <w:p w:rsidR="00AC583E" w:rsidRPr="007B4DB7" w:rsidRDefault="00FA72F7" w:rsidP="00700155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7B4DB7">
              <w:rPr>
                <w:color w:val="auto"/>
                <w:sz w:val="22"/>
                <w:szCs w:val="22"/>
                <w:lang w:val="en-US"/>
              </w:rPr>
              <w:t>Affected</w:t>
            </w:r>
          </w:p>
        </w:tc>
      </w:tr>
      <w:tr w:rsidR="00AC583E" w:rsidRPr="007B4DB7" w:rsidTr="00700155">
        <w:trPr>
          <w:trHeight w:val="340"/>
        </w:trPr>
        <w:tc>
          <w:tcPr>
            <w:tcW w:w="4958" w:type="dxa"/>
            <w:vAlign w:val="center"/>
          </w:tcPr>
          <w:p w:rsidR="00AC583E" w:rsidRPr="007B4DB7" w:rsidRDefault="00AC583E" w:rsidP="002B71E2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7B4DB7">
              <w:rPr>
                <w:b/>
                <w:bCs/>
                <w:color w:val="auto"/>
                <w:sz w:val="22"/>
                <w:szCs w:val="22"/>
              </w:rPr>
              <w:t>Air</w:t>
            </w:r>
            <w:proofErr w:type="spellEnd"/>
            <w:r w:rsidRPr="007B4DB7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4DB7">
              <w:rPr>
                <w:b/>
                <w:bCs/>
                <w:color w:val="auto"/>
                <w:sz w:val="22"/>
                <w:szCs w:val="22"/>
              </w:rPr>
              <w:t>Traffic</w:t>
            </w:r>
            <w:proofErr w:type="spellEnd"/>
            <w:r w:rsidRPr="007B4DB7">
              <w:rPr>
                <w:b/>
                <w:bCs/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4958" w:type="dxa"/>
            <w:vAlign w:val="center"/>
          </w:tcPr>
          <w:p w:rsidR="00AC583E" w:rsidRPr="007B4DB7" w:rsidRDefault="00FA72F7" w:rsidP="00700155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7B4DB7">
              <w:rPr>
                <w:color w:val="auto"/>
                <w:sz w:val="22"/>
                <w:szCs w:val="22"/>
                <w:lang w:val="en-US"/>
              </w:rPr>
              <w:t>Affected</w:t>
            </w:r>
          </w:p>
        </w:tc>
      </w:tr>
      <w:tr w:rsidR="00AC583E" w:rsidRPr="007B4DB7" w:rsidTr="00700155">
        <w:trPr>
          <w:trHeight w:val="340"/>
        </w:trPr>
        <w:tc>
          <w:tcPr>
            <w:tcW w:w="4958" w:type="dxa"/>
            <w:vAlign w:val="center"/>
          </w:tcPr>
          <w:p w:rsidR="00AC583E" w:rsidRPr="007B4DB7" w:rsidRDefault="00AC583E" w:rsidP="002B71E2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7B4DB7">
              <w:rPr>
                <w:b/>
                <w:bCs/>
                <w:color w:val="auto"/>
                <w:sz w:val="22"/>
                <w:szCs w:val="22"/>
              </w:rPr>
              <w:t>Airspace</w:t>
            </w:r>
            <w:proofErr w:type="spellEnd"/>
            <w:r w:rsidRPr="007B4DB7">
              <w:rPr>
                <w:b/>
                <w:bCs/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4958" w:type="dxa"/>
            <w:vAlign w:val="center"/>
          </w:tcPr>
          <w:p w:rsidR="00AC583E" w:rsidRPr="007B4DB7" w:rsidRDefault="00FA72F7" w:rsidP="00700155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7B4DB7">
              <w:rPr>
                <w:color w:val="auto"/>
                <w:sz w:val="22"/>
                <w:szCs w:val="22"/>
                <w:lang w:val="en-US"/>
              </w:rPr>
              <w:t>Affected</w:t>
            </w:r>
          </w:p>
        </w:tc>
      </w:tr>
      <w:tr w:rsidR="00AC583E" w:rsidRPr="007B4DB7" w:rsidTr="00700155">
        <w:trPr>
          <w:trHeight w:val="340"/>
        </w:trPr>
        <w:tc>
          <w:tcPr>
            <w:tcW w:w="4958" w:type="dxa"/>
            <w:vAlign w:val="center"/>
          </w:tcPr>
          <w:p w:rsidR="00AC583E" w:rsidRPr="007B4DB7" w:rsidRDefault="00AC583E" w:rsidP="002B71E2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7B4DB7">
              <w:rPr>
                <w:b/>
                <w:bCs/>
                <w:color w:val="auto"/>
                <w:sz w:val="22"/>
                <w:szCs w:val="22"/>
              </w:rPr>
              <w:t>Airworthiness</w:t>
            </w:r>
            <w:proofErr w:type="spellEnd"/>
            <w:r w:rsidRPr="007B4DB7">
              <w:rPr>
                <w:b/>
                <w:bCs/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4958" w:type="dxa"/>
            <w:vAlign w:val="center"/>
          </w:tcPr>
          <w:p w:rsidR="00AC583E" w:rsidRPr="007B4DB7" w:rsidRDefault="00AC583E" w:rsidP="00700155">
            <w:pPr>
              <w:pStyle w:val="Default"/>
              <w:rPr>
                <w:color w:val="auto"/>
                <w:sz w:val="22"/>
                <w:szCs w:val="22"/>
              </w:rPr>
            </w:pPr>
            <w:r w:rsidRPr="007B4DB7">
              <w:rPr>
                <w:color w:val="auto"/>
                <w:sz w:val="22"/>
                <w:szCs w:val="22"/>
              </w:rPr>
              <w:t xml:space="preserve">Not primarily affected </w:t>
            </w:r>
          </w:p>
        </w:tc>
      </w:tr>
      <w:tr w:rsidR="00AC583E" w:rsidRPr="007B4DB7" w:rsidTr="00700155">
        <w:trPr>
          <w:trHeight w:val="276"/>
        </w:trPr>
        <w:tc>
          <w:tcPr>
            <w:tcW w:w="4958" w:type="dxa"/>
            <w:vAlign w:val="center"/>
          </w:tcPr>
          <w:p w:rsidR="00AC583E" w:rsidRPr="007B4DB7" w:rsidRDefault="00AC583E" w:rsidP="002B71E2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7B4DB7">
              <w:rPr>
                <w:b/>
                <w:bCs/>
                <w:color w:val="auto"/>
                <w:sz w:val="22"/>
                <w:szCs w:val="22"/>
              </w:rPr>
              <w:t>Flight</w:t>
            </w:r>
            <w:proofErr w:type="spellEnd"/>
            <w:r w:rsidRPr="007B4DB7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4DB7">
              <w:rPr>
                <w:b/>
                <w:bCs/>
                <w:color w:val="auto"/>
                <w:sz w:val="22"/>
                <w:szCs w:val="22"/>
              </w:rPr>
              <w:t>Operations</w:t>
            </w:r>
            <w:proofErr w:type="spellEnd"/>
            <w:r w:rsidRPr="007B4DB7">
              <w:rPr>
                <w:b/>
                <w:bCs/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4958" w:type="dxa"/>
            <w:vAlign w:val="center"/>
          </w:tcPr>
          <w:p w:rsidR="00AC583E" w:rsidRPr="007B4DB7" w:rsidRDefault="00FA72F7" w:rsidP="00700155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7B4DB7">
              <w:rPr>
                <w:color w:val="auto"/>
                <w:sz w:val="22"/>
                <w:szCs w:val="22"/>
                <w:lang w:val="en-US"/>
              </w:rPr>
              <w:t>Affected</w:t>
            </w:r>
          </w:p>
        </w:tc>
      </w:tr>
      <w:tr w:rsidR="00AC583E" w:rsidRPr="007B4DB7" w:rsidTr="001D04DD">
        <w:trPr>
          <w:trHeight w:val="402"/>
        </w:trPr>
        <w:tc>
          <w:tcPr>
            <w:tcW w:w="4958" w:type="dxa"/>
            <w:vAlign w:val="center"/>
          </w:tcPr>
          <w:p w:rsidR="00AC583E" w:rsidRPr="007B4DB7" w:rsidRDefault="00AC583E" w:rsidP="007B3E4A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7B4DB7">
              <w:rPr>
                <w:b/>
                <w:bCs/>
                <w:color w:val="auto"/>
                <w:sz w:val="22"/>
                <w:szCs w:val="22"/>
              </w:rPr>
              <w:t>Licensed</w:t>
            </w:r>
            <w:proofErr w:type="spellEnd"/>
            <w:r w:rsidRPr="007B4DB7">
              <w:rPr>
                <w:b/>
                <w:bCs/>
                <w:color w:val="auto"/>
                <w:sz w:val="22"/>
                <w:szCs w:val="22"/>
              </w:rPr>
              <w:t>/</w:t>
            </w:r>
            <w:proofErr w:type="spellStart"/>
            <w:r w:rsidRPr="007B4DB7">
              <w:rPr>
                <w:b/>
                <w:bCs/>
                <w:color w:val="auto"/>
                <w:sz w:val="22"/>
                <w:szCs w:val="22"/>
              </w:rPr>
              <w:t>Unlicensed</w:t>
            </w:r>
            <w:proofErr w:type="spellEnd"/>
            <w:r w:rsidRPr="007B4DB7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4DB7">
              <w:rPr>
                <w:b/>
                <w:bCs/>
                <w:color w:val="auto"/>
                <w:sz w:val="22"/>
                <w:szCs w:val="22"/>
              </w:rPr>
              <w:t>Personnel</w:t>
            </w:r>
            <w:proofErr w:type="spellEnd"/>
            <w:r w:rsidRPr="007B4DB7">
              <w:rPr>
                <w:b/>
                <w:bCs/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4958" w:type="dxa"/>
            <w:vAlign w:val="center"/>
          </w:tcPr>
          <w:p w:rsidR="00AC583E" w:rsidRPr="007B4DB7" w:rsidRDefault="001D04DD" w:rsidP="006B1B8B">
            <w:pPr>
              <w:pStyle w:val="Default"/>
              <w:rPr>
                <w:color w:val="auto"/>
                <w:sz w:val="22"/>
                <w:szCs w:val="22"/>
                <w:lang w:val="en-CA"/>
              </w:rPr>
            </w:pPr>
            <w:r w:rsidRPr="007B4DB7">
              <w:rPr>
                <w:color w:val="auto"/>
                <w:sz w:val="22"/>
                <w:szCs w:val="22"/>
                <w:lang w:val="en-US"/>
              </w:rPr>
              <w:t xml:space="preserve">All holders of HCAA issued JAR-FCL/Part-FCL Pilot </w:t>
            </w:r>
            <w:r w:rsidR="00F32044" w:rsidRPr="007B4DB7">
              <w:rPr>
                <w:color w:val="auto"/>
                <w:sz w:val="22"/>
                <w:szCs w:val="22"/>
                <w:lang w:val="en-US"/>
              </w:rPr>
              <w:t>Licenses</w:t>
            </w:r>
            <w:r w:rsidR="00F33D58" w:rsidRPr="007B4DB7">
              <w:rPr>
                <w:color w:val="auto"/>
                <w:sz w:val="22"/>
                <w:szCs w:val="22"/>
                <w:lang w:val="en-US"/>
              </w:rPr>
              <w:t xml:space="preserve"> &amp; Examiners</w:t>
            </w:r>
          </w:p>
        </w:tc>
      </w:tr>
    </w:tbl>
    <w:p w:rsidR="008E2B22" w:rsidRPr="007B4DB7" w:rsidRDefault="008E2B22"/>
    <w:p w:rsidR="00AC583E" w:rsidRPr="007B4DB7" w:rsidRDefault="00AC583E" w:rsidP="00AC583E">
      <w:pPr>
        <w:pStyle w:val="Default"/>
        <w:rPr>
          <w:color w:val="auto"/>
          <w:lang w:val="en-US"/>
        </w:rPr>
      </w:pPr>
    </w:p>
    <w:p w:rsidR="00AC583E" w:rsidRPr="007B4DB7" w:rsidRDefault="00AC583E" w:rsidP="005C0AC1">
      <w:pPr>
        <w:pStyle w:val="1"/>
        <w:numPr>
          <w:ilvl w:val="0"/>
          <w:numId w:val="1"/>
        </w:numPr>
        <w:rPr>
          <w:lang w:val="en-US"/>
        </w:rPr>
      </w:pPr>
      <w:r w:rsidRPr="007B4DB7">
        <w:rPr>
          <w:lang w:val="en-US"/>
        </w:rPr>
        <w:t xml:space="preserve">Introduction </w:t>
      </w:r>
    </w:p>
    <w:p w:rsidR="00AC583E" w:rsidRPr="007B4DB7" w:rsidRDefault="00AC583E" w:rsidP="00F32044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  <w:lang w:val="en-US"/>
        </w:rPr>
      </w:pPr>
      <w:r w:rsidRPr="007B4DB7">
        <w:rPr>
          <w:color w:val="auto"/>
          <w:sz w:val="22"/>
          <w:szCs w:val="22"/>
          <w:lang w:val="en-US"/>
        </w:rPr>
        <w:t xml:space="preserve">This Information Notice gives further information on the implementation </w:t>
      </w:r>
      <w:r w:rsidR="00093DC2" w:rsidRPr="007B4DB7">
        <w:rPr>
          <w:color w:val="auto"/>
          <w:sz w:val="22"/>
          <w:szCs w:val="22"/>
          <w:lang w:val="en-US"/>
        </w:rPr>
        <w:t xml:space="preserve">of procedures concerning Flight Training provided by </w:t>
      </w:r>
      <w:r w:rsidR="00F32044" w:rsidRPr="007B4DB7">
        <w:rPr>
          <w:color w:val="auto"/>
          <w:sz w:val="22"/>
          <w:szCs w:val="22"/>
          <w:lang w:val="en-US"/>
        </w:rPr>
        <w:t>Aviation Training Providers</w:t>
      </w:r>
      <w:r w:rsidR="00623385">
        <w:rPr>
          <w:color w:val="auto"/>
          <w:sz w:val="22"/>
          <w:szCs w:val="22"/>
          <w:lang w:val="en-US"/>
        </w:rPr>
        <w:t xml:space="preserve"> </w:t>
      </w:r>
      <w:r w:rsidR="00F32044" w:rsidRPr="007B4DB7">
        <w:rPr>
          <w:color w:val="auto"/>
          <w:sz w:val="22"/>
          <w:szCs w:val="22"/>
          <w:lang w:val="en-US"/>
        </w:rPr>
        <w:t>(</w:t>
      </w:r>
      <w:r w:rsidR="00093DC2" w:rsidRPr="007B4DB7">
        <w:rPr>
          <w:color w:val="auto"/>
          <w:sz w:val="22"/>
          <w:szCs w:val="22"/>
          <w:lang w:val="en-US"/>
        </w:rPr>
        <w:t>ATOs</w:t>
      </w:r>
      <w:r w:rsidR="00F32044" w:rsidRPr="007B4DB7">
        <w:rPr>
          <w:color w:val="auto"/>
          <w:sz w:val="22"/>
          <w:szCs w:val="22"/>
          <w:lang w:val="en-US"/>
        </w:rPr>
        <w:t>, DTOs etc.)</w:t>
      </w:r>
      <w:r w:rsidR="00623385">
        <w:rPr>
          <w:color w:val="auto"/>
          <w:sz w:val="22"/>
          <w:szCs w:val="22"/>
          <w:lang w:val="en-US"/>
        </w:rPr>
        <w:t xml:space="preserve"> </w:t>
      </w:r>
      <w:r w:rsidR="00093DC2" w:rsidRPr="007B4DB7">
        <w:rPr>
          <w:color w:val="auto"/>
          <w:sz w:val="22"/>
          <w:szCs w:val="22"/>
          <w:lang w:val="en-US"/>
        </w:rPr>
        <w:t>under</w:t>
      </w:r>
      <w:r w:rsidR="00F32044" w:rsidRPr="007B4DB7">
        <w:rPr>
          <w:color w:val="auto"/>
          <w:sz w:val="22"/>
          <w:szCs w:val="22"/>
          <w:lang w:val="en-US"/>
        </w:rPr>
        <w:t xml:space="preserve"> the Aircrew Regulation (EU) No.</w:t>
      </w:r>
      <w:r w:rsidRPr="007B4DB7">
        <w:rPr>
          <w:color w:val="auto"/>
          <w:sz w:val="22"/>
          <w:szCs w:val="22"/>
          <w:lang w:val="en-US"/>
        </w:rPr>
        <w:t xml:space="preserve">1178/2011). </w:t>
      </w:r>
    </w:p>
    <w:p w:rsidR="00AC583E" w:rsidRPr="007B4DB7" w:rsidRDefault="00AC583E" w:rsidP="005C0AC1">
      <w:pPr>
        <w:pStyle w:val="1"/>
        <w:numPr>
          <w:ilvl w:val="0"/>
          <w:numId w:val="1"/>
        </w:numPr>
        <w:rPr>
          <w:lang w:val="en-US"/>
        </w:rPr>
      </w:pPr>
      <w:r w:rsidRPr="007B4DB7">
        <w:rPr>
          <w:lang w:val="en-US"/>
        </w:rPr>
        <w:t xml:space="preserve">Scope </w:t>
      </w:r>
    </w:p>
    <w:p w:rsidR="00A65D98" w:rsidRPr="007B4DB7" w:rsidRDefault="00FA72F7" w:rsidP="0007013D">
      <w:pPr>
        <w:pStyle w:val="a7"/>
        <w:ind w:left="786"/>
        <w:jc w:val="both"/>
        <w:rPr>
          <w:rFonts w:ascii="Arial" w:hAnsi="Arial" w:cs="Arial"/>
          <w:szCs w:val="24"/>
          <w:lang w:val="en-US"/>
        </w:rPr>
      </w:pPr>
      <w:r w:rsidRPr="007B4DB7">
        <w:rPr>
          <w:rFonts w:ascii="Arial" w:hAnsi="Arial" w:cs="Arial"/>
          <w:sz w:val="24"/>
          <w:szCs w:val="24"/>
          <w:lang w:val="en-US"/>
        </w:rPr>
        <w:t xml:space="preserve">The scope of this </w:t>
      </w:r>
      <w:r w:rsidR="00F32044" w:rsidRPr="007B4DB7">
        <w:rPr>
          <w:rFonts w:ascii="Arial" w:hAnsi="Arial" w:cs="Arial"/>
          <w:sz w:val="24"/>
          <w:szCs w:val="24"/>
          <w:lang w:val="en-US"/>
        </w:rPr>
        <w:t xml:space="preserve">Information Notice 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is to improve the quality of flight training and </w:t>
      </w:r>
      <w:r w:rsidR="006357EA" w:rsidRPr="007B4DB7">
        <w:rPr>
          <w:rFonts w:ascii="Arial" w:hAnsi="Arial" w:cs="Arial"/>
          <w:sz w:val="24"/>
          <w:szCs w:val="24"/>
          <w:lang w:val="en-US"/>
        </w:rPr>
        <w:t xml:space="preserve">to </w:t>
      </w:r>
      <w:r w:rsidR="007B3E4A" w:rsidRPr="007B4DB7">
        <w:rPr>
          <w:rFonts w:ascii="Arial" w:hAnsi="Arial" w:cs="Arial"/>
          <w:sz w:val="24"/>
          <w:szCs w:val="24"/>
          <w:lang w:val="en-US"/>
        </w:rPr>
        <w:t xml:space="preserve">mitigate 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the risk </w:t>
      </w:r>
      <w:r w:rsidR="007B502D" w:rsidRPr="007B4DB7">
        <w:rPr>
          <w:rFonts w:ascii="Arial" w:hAnsi="Arial" w:cs="Arial"/>
          <w:sz w:val="24"/>
          <w:szCs w:val="24"/>
          <w:lang w:val="en-US"/>
        </w:rPr>
        <w:t xml:space="preserve">associated with 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training flights performed by </w:t>
      </w:r>
      <w:r w:rsidR="007B3E4A" w:rsidRPr="007B4DB7">
        <w:rPr>
          <w:rFonts w:ascii="Arial" w:hAnsi="Arial" w:cs="Arial"/>
          <w:sz w:val="24"/>
          <w:szCs w:val="24"/>
          <w:lang w:val="en-US"/>
        </w:rPr>
        <w:t>aviation training providers; f</w:t>
      </w:r>
      <w:r w:rsidRPr="007B4DB7">
        <w:rPr>
          <w:rFonts w:ascii="Arial" w:hAnsi="Arial" w:cs="Arial"/>
          <w:sz w:val="24"/>
          <w:szCs w:val="24"/>
          <w:lang w:val="en-US"/>
        </w:rPr>
        <w:t>urther</w:t>
      </w:r>
      <w:r w:rsidR="007B3E4A" w:rsidRPr="007B4DB7">
        <w:rPr>
          <w:rFonts w:ascii="Arial" w:hAnsi="Arial" w:cs="Arial"/>
          <w:sz w:val="24"/>
          <w:szCs w:val="24"/>
          <w:lang w:val="en-US"/>
        </w:rPr>
        <w:t>more</w:t>
      </w:r>
      <w:r w:rsidRPr="007B4DB7">
        <w:rPr>
          <w:rFonts w:ascii="Arial" w:hAnsi="Arial" w:cs="Arial"/>
          <w:sz w:val="24"/>
          <w:szCs w:val="24"/>
          <w:lang w:val="en-US"/>
        </w:rPr>
        <w:t>,</w:t>
      </w:r>
      <w:r w:rsidR="007B3E4A" w:rsidRPr="007B4DB7">
        <w:rPr>
          <w:rFonts w:ascii="Arial" w:hAnsi="Arial" w:cs="Arial"/>
          <w:sz w:val="24"/>
          <w:szCs w:val="24"/>
          <w:lang w:val="en-US"/>
        </w:rPr>
        <w:t xml:space="preserve"> the </w:t>
      </w:r>
      <w:r w:rsidR="006550BA" w:rsidRPr="007B4DB7">
        <w:rPr>
          <w:rFonts w:ascii="Arial" w:hAnsi="Arial" w:cs="Arial"/>
          <w:sz w:val="24"/>
          <w:szCs w:val="24"/>
          <w:lang w:val="en-US"/>
        </w:rPr>
        <w:t xml:space="preserve">scope </w:t>
      </w:r>
      <w:r w:rsidRPr="007B4DB7">
        <w:rPr>
          <w:rFonts w:ascii="Arial" w:hAnsi="Arial" w:cs="Arial"/>
          <w:sz w:val="24"/>
          <w:szCs w:val="24"/>
          <w:lang w:val="en-US"/>
        </w:rPr>
        <w:t>focuses on the qual</w:t>
      </w:r>
      <w:r w:rsidR="007B502D" w:rsidRPr="007B4DB7">
        <w:rPr>
          <w:rFonts w:ascii="Arial" w:hAnsi="Arial" w:cs="Arial"/>
          <w:sz w:val="24"/>
          <w:szCs w:val="24"/>
          <w:lang w:val="en-US"/>
        </w:rPr>
        <w:t xml:space="preserve">ity and compliance improvement 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of the </w:t>
      </w:r>
      <w:r w:rsidR="006550BA" w:rsidRPr="007B4DB7">
        <w:rPr>
          <w:rFonts w:ascii="Arial" w:hAnsi="Arial" w:cs="Arial"/>
          <w:sz w:val="24"/>
          <w:szCs w:val="24"/>
          <w:lang w:val="en-US"/>
        </w:rPr>
        <w:t>skill/proficiency checks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 conducted by</w:t>
      </w:r>
      <w:r w:rsidR="006550BA" w:rsidRPr="007B4DB7">
        <w:rPr>
          <w:rFonts w:ascii="Arial" w:hAnsi="Arial" w:cs="Arial"/>
          <w:sz w:val="24"/>
          <w:szCs w:val="24"/>
          <w:lang w:val="en-US"/>
        </w:rPr>
        <w:t xml:space="preserve"> 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designated Examiners and </w:t>
      </w:r>
      <w:r w:rsidR="00EB0B95" w:rsidRPr="007B4DB7">
        <w:rPr>
          <w:rFonts w:ascii="Arial" w:hAnsi="Arial" w:cs="Arial"/>
          <w:sz w:val="24"/>
          <w:szCs w:val="24"/>
          <w:lang w:val="en-US"/>
        </w:rPr>
        <w:t>on</w:t>
      </w:r>
      <w:r w:rsidR="006357EA" w:rsidRPr="007B4DB7">
        <w:rPr>
          <w:rFonts w:ascii="Arial" w:hAnsi="Arial" w:cs="Arial"/>
          <w:sz w:val="24"/>
          <w:szCs w:val="24"/>
          <w:lang w:val="en-US"/>
        </w:rPr>
        <w:t xml:space="preserve"> the </w:t>
      </w:r>
      <w:r w:rsidRPr="007B4DB7">
        <w:rPr>
          <w:rFonts w:ascii="Arial" w:hAnsi="Arial" w:cs="Arial"/>
          <w:sz w:val="24"/>
          <w:szCs w:val="24"/>
          <w:lang w:val="en-US"/>
        </w:rPr>
        <w:t>involve</w:t>
      </w:r>
      <w:r w:rsidR="006357EA" w:rsidRPr="007B4DB7">
        <w:rPr>
          <w:rFonts w:ascii="Arial" w:hAnsi="Arial" w:cs="Arial"/>
          <w:sz w:val="24"/>
          <w:szCs w:val="24"/>
          <w:lang w:val="en-US"/>
        </w:rPr>
        <w:t>ment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 </w:t>
      </w:r>
      <w:r w:rsidR="006357EA" w:rsidRPr="007B4DB7">
        <w:rPr>
          <w:rFonts w:ascii="Arial" w:hAnsi="Arial" w:cs="Arial"/>
          <w:sz w:val="24"/>
          <w:szCs w:val="24"/>
          <w:lang w:val="en-US"/>
        </w:rPr>
        <w:t xml:space="preserve">of 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all participants </w:t>
      </w:r>
      <w:r w:rsidR="0067477A" w:rsidRPr="007B4DB7">
        <w:rPr>
          <w:rFonts w:ascii="Arial" w:hAnsi="Arial" w:cs="Arial"/>
          <w:sz w:val="24"/>
          <w:szCs w:val="24"/>
          <w:lang w:val="en-US"/>
        </w:rPr>
        <w:t xml:space="preserve">in </w:t>
      </w:r>
      <w:r w:rsidRPr="007B4DB7">
        <w:rPr>
          <w:rFonts w:ascii="Arial" w:hAnsi="Arial" w:cs="Arial"/>
          <w:sz w:val="24"/>
          <w:szCs w:val="24"/>
          <w:lang w:val="en-US"/>
        </w:rPr>
        <w:t>a more disciplined</w:t>
      </w:r>
      <w:r w:rsidR="00F33D58" w:rsidRPr="007B4DB7">
        <w:rPr>
          <w:rFonts w:ascii="Arial" w:hAnsi="Arial" w:cs="Arial"/>
          <w:sz w:val="24"/>
          <w:szCs w:val="24"/>
          <w:lang w:val="en-US"/>
        </w:rPr>
        <w:t xml:space="preserve"> 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implementation of the regulation. The HCAA licensing department is open to </w:t>
      </w:r>
      <w:r w:rsidR="003A25C8" w:rsidRPr="007B4DB7">
        <w:rPr>
          <w:rFonts w:ascii="Arial" w:hAnsi="Arial" w:cs="Arial"/>
          <w:sz w:val="24"/>
          <w:szCs w:val="24"/>
          <w:lang w:val="en-US"/>
        </w:rPr>
        <w:t xml:space="preserve">any 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feedback from </w:t>
      </w:r>
      <w:r w:rsidR="006357EA" w:rsidRPr="007B4DB7">
        <w:rPr>
          <w:rFonts w:ascii="Arial" w:hAnsi="Arial" w:cs="Arial"/>
          <w:sz w:val="24"/>
          <w:szCs w:val="24"/>
          <w:lang w:val="en-US"/>
        </w:rPr>
        <w:t>persons engaged</w:t>
      </w:r>
      <w:r w:rsidR="003A25C8" w:rsidRPr="007B4DB7">
        <w:rPr>
          <w:rFonts w:ascii="Arial" w:hAnsi="Arial" w:cs="Arial"/>
          <w:sz w:val="24"/>
          <w:szCs w:val="24"/>
          <w:lang w:val="en-US"/>
        </w:rPr>
        <w:t xml:space="preserve"> in </w:t>
      </w:r>
      <w:r w:rsidRPr="007B4DB7">
        <w:rPr>
          <w:rFonts w:ascii="Arial" w:hAnsi="Arial" w:cs="Arial"/>
          <w:sz w:val="24"/>
          <w:szCs w:val="24"/>
          <w:lang w:val="en-US"/>
        </w:rPr>
        <w:t>aviation training</w:t>
      </w:r>
      <w:r w:rsidR="0085795D" w:rsidRPr="007B4DB7">
        <w:rPr>
          <w:rFonts w:ascii="Arial" w:hAnsi="Arial" w:cs="Arial"/>
          <w:sz w:val="24"/>
          <w:szCs w:val="24"/>
          <w:lang w:val="en-US"/>
        </w:rPr>
        <w:t>,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 </w:t>
      </w:r>
      <w:r w:rsidR="009B1CAE" w:rsidRPr="007B4DB7">
        <w:rPr>
          <w:rFonts w:ascii="Arial" w:hAnsi="Arial" w:cs="Arial"/>
          <w:sz w:val="24"/>
          <w:szCs w:val="24"/>
          <w:lang w:val="en-US"/>
        </w:rPr>
        <w:t xml:space="preserve">so that </w:t>
      </w:r>
      <w:r w:rsidRPr="007B4DB7">
        <w:rPr>
          <w:rFonts w:ascii="Arial" w:hAnsi="Arial" w:cs="Arial"/>
          <w:sz w:val="24"/>
          <w:szCs w:val="24"/>
          <w:lang w:val="en-US"/>
        </w:rPr>
        <w:t>a safe</w:t>
      </w:r>
      <w:r w:rsidR="009B1CAE" w:rsidRPr="007B4DB7">
        <w:rPr>
          <w:rFonts w:ascii="Arial" w:hAnsi="Arial" w:cs="Arial"/>
          <w:sz w:val="24"/>
          <w:szCs w:val="24"/>
          <w:lang w:val="en-US"/>
        </w:rPr>
        <w:t>r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, efficient and competitive aviation training </w:t>
      </w:r>
      <w:r w:rsidR="006357EA" w:rsidRPr="007B4DB7">
        <w:rPr>
          <w:rFonts w:ascii="Arial" w:hAnsi="Arial" w:cs="Arial"/>
          <w:sz w:val="24"/>
          <w:szCs w:val="24"/>
          <w:lang w:val="en-US"/>
        </w:rPr>
        <w:t>environment</w:t>
      </w:r>
      <w:r w:rsidR="009B1CAE" w:rsidRPr="007B4DB7">
        <w:rPr>
          <w:rFonts w:ascii="Arial" w:hAnsi="Arial" w:cs="Arial"/>
          <w:sz w:val="24"/>
          <w:szCs w:val="24"/>
          <w:lang w:val="en-US"/>
        </w:rPr>
        <w:t xml:space="preserve"> is achieved</w:t>
      </w:r>
      <w:r w:rsidR="00044DE5" w:rsidRPr="007B4DB7">
        <w:rPr>
          <w:rFonts w:ascii="Arial" w:hAnsi="Arial" w:cs="Arial"/>
          <w:sz w:val="24"/>
          <w:szCs w:val="24"/>
          <w:lang w:val="en-US"/>
        </w:rPr>
        <w:t>.</w:t>
      </w:r>
    </w:p>
    <w:p w:rsidR="00FA72F7" w:rsidRPr="007B4DB7" w:rsidRDefault="007B502D" w:rsidP="00A65D98">
      <w:pPr>
        <w:pStyle w:val="a7"/>
        <w:ind w:left="781"/>
        <w:jc w:val="both"/>
        <w:rPr>
          <w:rFonts w:ascii="Arial" w:hAnsi="Arial" w:cs="Arial"/>
          <w:szCs w:val="24"/>
          <w:lang w:val="en-US"/>
        </w:rPr>
      </w:pPr>
      <w:r w:rsidRPr="007B4DB7">
        <w:rPr>
          <w:rFonts w:ascii="Arial" w:hAnsi="Arial" w:cs="Arial"/>
          <w:sz w:val="24"/>
          <w:szCs w:val="24"/>
          <w:lang w:val="en-US"/>
        </w:rPr>
        <w:t xml:space="preserve">Following detailed </w:t>
      </w:r>
      <w:r w:rsidR="00DF14FD" w:rsidRPr="007B4DB7">
        <w:rPr>
          <w:rFonts w:ascii="Arial" w:hAnsi="Arial" w:cs="Arial"/>
          <w:sz w:val="24"/>
          <w:szCs w:val="24"/>
          <w:lang w:val="en-US"/>
        </w:rPr>
        <w:t>analyses</w:t>
      </w:r>
      <w:r w:rsidR="00A65D98" w:rsidRPr="007B4DB7">
        <w:rPr>
          <w:rFonts w:ascii="Arial" w:hAnsi="Arial" w:cs="Arial"/>
          <w:sz w:val="24"/>
          <w:szCs w:val="24"/>
          <w:lang w:val="en-US"/>
        </w:rPr>
        <w:t xml:space="preserve"> </w:t>
      </w:r>
      <w:r w:rsidRPr="007B4DB7">
        <w:rPr>
          <w:rFonts w:ascii="Arial" w:hAnsi="Arial" w:cs="Arial"/>
          <w:sz w:val="24"/>
          <w:szCs w:val="24"/>
          <w:lang w:val="en-US"/>
        </w:rPr>
        <w:t>of past oversight results</w:t>
      </w:r>
      <w:r w:rsidR="00044DE5" w:rsidRPr="007B4DB7">
        <w:rPr>
          <w:rFonts w:ascii="Arial" w:hAnsi="Arial" w:cs="Arial"/>
          <w:sz w:val="24"/>
          <w:szCs w:val="24"/>
          <w:lang w:val="en-US"/>
        </w:rPr>
        <w:t>,</w:t>
      </w:r>
      <w:r w:rsidR="00A65D98" w:rsidRPr="007B4DB7">
        <w:rPr>
          <w:rFonts w:ascii="Arial" w:hAnsi="Arial" w:cs="Arial"/>
          <w:sz w:val="24"/>
          <w:szCs w:val="24"/>
          <w:lang w:val="en-US"/>
        </w:rPr>
        <w:t xml:space="preserve"> </w:t>
      </w:r>
      <w:r w:rsidR="00044DE5" w:rsidRPr="007B4DB7">
        <w:rPr>
          <w:rFonts w:ascii="Arial" w:hAnsi="Arial" w:cs="Arial"/>
          <w:sz w:val="24"/>
          <w:szCs w:val="24"/>
          <w:lang w:val="en-US"/>
        </w:rPr>
        <w:t xml:space="preserve">HCAA aims </w:t>
      </w:r>
      <w:r w:rsidR="00FA72F7" w:rsidRPr="007B4DB7">
        <w:rPr>
          <w:rFonts w:ascii="Arial" w:hAnsi="Arial" w:cs="Arial"/>
          <w:sz w:val="24"/>
          <w:szCs w:val="24"/>
          <w:lang w:val="en-US"/>
        </w:rPr>
        <w:t>to impr</w:t>
      </w:r>
      <w:r w:rsidR="00BB78C8" w:rsidRPr="007B4DB7">
        <w:rPr>
          <w:rFonts w:ascii="Arial" w:hAnsi="Arial" w:cs="Arial"/>
          <w:sz w:val="24"/>
          <w:szCs w:val="24"/>
          <w:lang w:val="en-US"/>
        </w:rPr>
        <w:t>ove the Proficiency level of</w:t>
      </w:r>
      <w:r w:rsidR="00FA72F7" w:rsidRPr="007B4DB7">
        <w:rPr>
          <w:rFonts w:ascii="Arial" w:hAnsi="Arial" w:cs="Arial"/>
          <w:sz w:val="24"/>
          <w:szCs w:val="24"/>
          <w:lang w:val="en-US"/>
        </w:rPr>
        <w:t xml:space="preserve"> Flight Instructors and Examiners.</w:t>
      </w:r>
    </w:p>
    <w:p w:rsidR="00AC583E" w:rsidRPr="007B4DB7" w:rsidRDefault="00AC583E">
      <w:pPr>
        <w:rPr>
          <w:lang w:val="en-US"/>
        </w:rPr>
      </w:pPr>
    </w:p>
    <w:p w:rsidR="00AC583E" w:rsidRPr="007B4DB7" w:rsidRDefault="00AC583E" w:rsidP="005C0AC1">
      <w:pPr>
        <w:pStyle w:val="1"/>
        <w:numPr>
          <w:ilvl w:val="0"/>
          <w:numId w:val="1"/>
        </w:numPr>
        <w:rPr>
          <w:lang w:val="en-US"/>
        </w:rPr>
      </w:pPr>
      <w:r w:rsidRPr="007B4DB7">
        <w:rPr>
          <w:lang w:val="en-US"/>
        </w:rPr>
        <w:lastRenderedPageBreak/>
        <w:t xml:space="preserve">Applicability </w:t>
      </w:r>
      <w:r w:rsidR="0064211D" w:rsidRPr="007B4DB7">
        <w:rPr>
          <w:lang w:val="en-US"/>
        </w:rPr>
        <w:t>to</w:t>
      </w:r>
      <w:r w:rsidRPr="007B4DB7">
        <w:rPr>
          <w:lang w:val="en-US"/>
        </w:rPr>
        <w:t xml:space="preserve"> </w:t>
      </w:r>
      <w:r w:rsidR="001D04DD" w:rsidRPr="007B4DB7">
        <w:rPr>
          <w:lang w:val="en-US"/>
        </w:rPr>
        <w:t>Flight Crew</w:t>
      </w:r>
      <w:r w:rsidRPr="007B4DB7">
        <w:rPr>
          <w:lang w:val="en-US"/>
        </w:rPr>
        <w:t xml:space="preserve"> </w:t>
      </w:r>
    </w:p>
    <w:p w:rsidR="002736AB" w:rsidRPr="007B4DB7" w:rsidRDefault="002736AB" w:rsidP="002736AB">
      <w:pPr>
        <w:pStyle w:val="Default"/>
        <w:rPr>
          <w:color w:val="auto"/>
        </w:rPr>
      </w:pPr>
    </w:p>
    <w:p w:rsidR="0064211D" w:rsidRPr="007B4DB7" w:rsidRDefault="00FA72F7" w:rsidP="00FA72F7">
      <w:pPr>
        <w:pStyle w:val="a7"/>
        <w:numPr>
          <w:ilvl w:val="1"/>
          <w:numId w:val="1"/>
        </w:numPr>
        <w:spacing w:line="276" w:lineRule="auto"/>
        <w:ind w:left="1134" w:right="248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7B4DB7">
        <w:rPr>
          <w:rFonts w:ascii="Arial" w:hAnsi="Arial" w:cs="Arial"/>
          <w:sz w:val="24"/>
          <w:szCs w:val="24"/>
          <w:lang w:val="en-US"/>
        </w:rPr>
        <w:t>Before the student pilot</w:t>
      </w:r>
      <w:r w:rsidR="00440F89" w:rsidRPr="007B4DB7">
        <w:rPr>
          <w:rFonts w:ascii="Arial" w:hAnsi="Arial" w:cs="Arial"/>
          <w:sz w:val="24"/>
          <w:szCs w:val="24"/>
          <w:lang w:val="en-US"/>
        </w:rPr>
        <w:t xml:space="preserve">’s first Solo </w:t>
      </w:r>
      <w:r w:rsidR="00607460" w:rsidRPr="007B4DB7">
        <w:rPr>
          <w:rFonts w:ascii="Arial" w:hAnsi="Arial" w:cs="Arial"/>
          <w:sz w:val="24"/>
          <w:szCs w:val="24"/>
          <w:lang w:val="en-US"/>
        </w:rPr>
        <w:t>flight</w:t>
      </w:r>
      <w:r w:rsidR="00440F89" w:rsidRPr="007B4DB7">
        <w:rPr>
          <w:rFonts w:ascii="Arial" w:hAnsi="Arial" w:cs="Arial"/>
          <w:sz w:val="24"/>
          <w:szCs w:val="24"/>
          <w:lang w:val="en-US"/>
        </w:rPr>
        <w:t xml:space="preserve"> or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 </w:t>
      </w:r>
      <w:r w:rsidR="00882D6C" w:rsidRPr="007B4DB7">
        <w:rPr>
          <w:rFonts w:ascii="Arial" w:hAnsi="Arial" w:cs="Arial"/>
          <w:sz w:val="24"/>
          <w:szCs w:val="24"/>
          <w:lang w:val="en-US"/>
        </w:rPr>
        <w:t xml:space="preserve">before </w:t>
      </w:r>
      <w:r w:rsidR="00607460" w:rsidRPr="007B4DB7">
        <w:rPr>
          <w:rFonts w:ascii="Arial" w:hAnsi="Arial" w:cs="Arial"/>
          <w:sz w:val="24"/>
          <w:szCs w:val="24"/>
          <w:lang w:val="en-US"/>
        </w:rPr>
        <w:t>any cross-country Solo flight</w:t>
      </w:r>
      <w:r w:rsidR="00882D6C" w:rsidRPr="007B4DB7">
        <w:rPr>
          <w:rFonts w:ascii="Arial" w:hAnsi="Arial" w:cs="Arial"/>
          <w:sz w:val="24"/>
          <w:szCs w:val="24"/>
          <w:lang w:val="en-US"/>
        </w:rPr>
        <w:t>,</w:t>
      </w:r>
      <w:r w:rsidR="003623FE" w:rsidRPr="007B4DB7">
        <w:rPr>
          <w:rFonts w:ascii="Arial" w:hAnsi="Arial" w:cs="Arial"/>
          <w:sz w:val="24"/>
          <w:szCs w:val="24"/>
          <w:lang w:val="en-US"/>
        </w:rPr>
        <w:t xml:space="preserve"> </w:t>
      </w:r>
      <w:r w:rsidR="00607460" w:rsidRPr="007B4DB7">
        <w:rPr>
          <w:rFonts w:ascii="Arial" w:hAnsi="Arial" w:cs="Arial"/>
          <w:sz w:val="24"/>
          <w:szCs w:val="24"/>
          <w:lang w:val="en-US"/>
        </w:rPr>
        <w:t xml:space="preserve">conducted </w:t>
      </w:r>
      <w:r w:rsidR="003623FE" w:rsidRPr="007B4DB7">
        <w:rPr>
          <w:rFonts w:ascii="Arial" w:hAnsi="Arial" w:cs="Arial"/>
          <w:sz w:val="24"/>
          <w:szCs w:val="24"/>
          <w:lang w:val="en-US"/>
        </w:rPr>
        <w:t xml:space="preserve">for the purpose of acquiring </w:t>
      </w:r>
      <w:r w:rsidR="00440F89" w:rsidRPr="007B4DB7">
        <w:rPr>
          <w:rFonts w:ascii="Arial" w:hAnsi="Arial" w:cs="Arial"/>
          <w:sz w:val="24"/>
          <w:szCs w:val="24"/>
          <w:lang w:val="en-US"/>
        </w:rPr>
        <w:t>flight experience</w:t>
      </w:r>
      <w:r w:rsidR="003623FE" w:rsidRPr="007B4DB7">
        <w:rPr>
          <w:rFonts w:ascii="Arial" w:hAnsi="Arial" w:cs="Arial"/>
          <w:sz w:val="24"/>
          <w:szCs w:val="24"/>
          <w:lang w:val="en-US"/>
        </w:rPr>
        <w:t xml:space="preserve"> towards the issue of a Flight Crew License</w:t>
      </w:r>
      <w:r w:rsidR="00440F89" w:rsidRPr="007B4DB7">
        <w:rPr>
          <w:rFonts w:ascii="Arial" w:hAnsi="Arial" w:cs="Arial"/>
          <w:sz w:val="24"/>
          <w:szCs w:val="24"/>
          <w:lang w:val="en-US"/>
        </w:rPr>
        <w:t>,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 a notification email is required to be sent to </w:t>
      </w:r>
      <w:hyperlink r:id="rId10" w:history="1">
        <w:r w:rsidRPr="007B4DB7">
          <w:rPr>
            <w:rStyle w:val="-"/>
            <w:rFonts w:ascii="Arial" w:hAnsi="Arial" w:cs="Arial"/>
            <w:color w:val="auto"/>
            <w:sz w:val="24"/>
            <w:szCs w:val="24"/>
            <w:lang w:val="en-US"/>
          </w:rPr>
          <w:t>examiners@hcaa.gr</w:t>
        </w:r>
      </w:hyperlink>
      <w:r w:rsidR="00835C65" w:rsidRPr="007B4DB7">
        <w:rPr>
          <w:rFonts w:ascii="Arial" w:hAnsi="Arial" w:cs="Arial"/>
          <w:sz w:val="24"/>
          <w:szCs w:val="24"/>
          <w:lang w:val="en-US"/>
        </w:rPr>
        <w:t xml:space="preserve"> at least four (4</w:t>
      </w:r>
      <w:r w:rsidRPr="007B4DB7">
        <w:rPr>
          <w:rFonts w:ascii="Arial" w:hAnsi="Arial" w:cs="Arial"/>
          <w:sz w:val="24"/>
          <w:szCs w:val="24"/>
          <w:lang w:val="en-US"/>
        </w:rPr>
        <w:t>) days prior to the scheduled flight. The notification contents shall at least include the names of student pilot and responsible Flight Instructor, together with the ATO n</w:t>
      </w:r>
      <w:r w:rsidR="0064211D" w:rsidRPr="007B4DB7">
        <w:rPr>
          <w:rFonts w:ascii="Arial" w:hAnsi="Arial" w:cs="Arial"/>
          <w:sz w:val="24"/>
          <w:szCs w:val="24"/>
          <w:lang w:val="en-US"/>
        </w:rPr>
        <w:t>ame along with its reg. Number</w:t>
      </w:r>
      <w:proofErr w:type="gramStart"/>
      <w:r w:rsidR="0064211D" w:rsidRPr="007B4DB7">
        <w:rPr>
          <w:rFonts w:ascii="Arial" w:hAnsi="Arial" w:cs="Arial"/>
          <w:sz w:val="24"/>
          <w:szCs w:val="24"/>
          <w:lang w:val="en-US"/>
        </w:rPr>
        <w:t>,</w:t>
      </w:r>
      <w:r w:rsidRPr="007B4DB7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Pr="007B4DB7">
        <w:rPr>
          <w:rFonts w:ascii="Arial" w:hAnsi="Arial" w:cs="Arial"/>
          <w:sz w:val="24"/>
          <w:szCs w:val="24"/>
          <w:lang w:val="en-US"/>
        </w:rPr>
        <w:t xml:space="preserve">EL-ATO-XXX), </w:t>
      </w:r>
      <w:r w:rsidR="0064211D" w:rsidRPr="007B4DB7">
        <w:rPr>
          <w:rFonts w:ascii="Arial" w:hAnsi="Arial" w:cs="Arial"/>
          <w:sz w:val="24"/>
          <w:szCs w:val="24"/>
          <w:lang w:val="en-US"/>
        </w:rPr>
        <w:t xml:space="preserve">the </w:t>
      </w:r>
      <w:r w:rsidRPr="007B4DB7">
        <w:rPr>
          <w:rFonts w:ascii="Arial" w:hAnsi="Arial" w:cs="Arial"/>
          <w:sz w:val="24"/>
          <w:szCs w:val="24"/>
          <w:lang w:val="en-US"/>
        </w:rPr>
        <w:t>departure/arrival airports and the date and time of the flight.</w:t>
      </w:r>
    </w:p>
    <w:p w:rsidR="002C393A" w:rsidRPr="007B4DB7" w:rsidRDefault="008A377D" w:rsidP="0064211D">
      <w:pPr>
        <w:pStyle w:val="a7"/>
        <w:spacing w:line="276" w:lineRule="auto"/>
        <w:ind w:left="1134" w:right="248"/>
        <w:jc w:val="both"/>
        <w:rPr>
          <w:rFonts w:ascii="Arial" w:hAnsi="Arial" w:cs="Arial"/>
          <w:sz w:val="24"/>
          <w:szCs w:val="24"/>
          <w:lang w:val="en-US"/>
        </w:rPr>
      </w:pPr>
      <w:r w:rsidRPr="007B4DB7">
        <w:rPr>
          <w:rFonts w:ascii="Arial" w:hAnsi="Arial" w:cs="Arial"/>
          <w:sz w:val="24"/>
          <w:szCs w:val="24"/>
          <w:lang w:val="en-US"/>
        </w:rPr>
        <w:t>Consequently, n</w:t>
      </w:r>
      <w:r w:rsidR="00FA72F7" w:rsidRPr="007B4DB7">
        <w:rPr>
          <w:rFonts w:ascii="Arial" w:hAnsi="Arial" w:cs="Arial"/>
          <w:sz w:val="24"/>
          <w:szCs w:val="24"/>
          <w:lang w:val="en-US"/>
        </w:rPr>
        <w:t xml:space="preserve">o </w:t>
      </w:r>
      <w:r w:rsidR="0064211D" w:rsidRPr="007B4DB7">
        <w:rPr>
          <w:rFonts w:ascii="Arial" w:hAnsi="Arial" w:cs="Arial"/>
          <w:sz w:val="24"/>
          <w:szCs w:val="24"/>
          <w:lang w:val="en-US"/>
        </w:rPr>
        <w:t xml:space="preserve">first </w:t>
      </w:r>
      <w:r w:rsidR="00FA72F7" w:rsidRPr="007B4DB7">
        <w:rPr>
          <w:rFonts w:ascii="Arial" w:hAnsi="Arial" w:cs="Arial"/>
          <w:sz w:val="24"/>
          <w:szCs w:val="24"/>
          <w:lang w:val="en-US"/>
        </w:rPr>
        <w:t>solo</w:t>
      </w:r>
      <w:r w:rsidR="002C393A" w:rsidRPr="007B4DB7">
        <w:rPr>
          <w:rFonts w:ascii="Arial" w:hAnsi="Arial" w:cs="Arial"/>
          <w:sz w:val="24"/>
          <w:szCs w:val="24"/>
          <w:lang w:val="en-US"/>
        </w:rPr>
        <w:t xml:space="preserve"> or </w:t>
      </w:r>
      <w:r w:rsidR="00FC45BB" w:rsidRPr="007B4DB7">
        <w:rPr>
          <w:rFonts w:ascii="Arial" w:hAnsi="Arial" w:cs="Arial"/>
          <w:sz w:val="24"/>
          <w:szCs w:val="24"/>
          <w:lang w:val="en-US"/>
        </w:rPr>
        <w:t xml:space="preserve">any </w:t>
      </w:r>
      <w:r w:rsidR="0064211D" w:rsidRPr="007B4DB7">
        <w:rPr>
          <w:rFonts w:ascii="Arial" w:hAnsi="Arial" w:cs="Arial"/>
          <w:sz w:val="24"/>
          <w:szCs w:val="24"/>
          <w:lang w:val="en-US"/>
        </w:rPr>
        <w:t>cross</w:t>
      </w:r>
      <w:r w:rsidR="002C393A" w:rsidRPr="007B4DB7">
        <w:rPr>
          <w:rFonts w:ascii="Arial" w:hAnsi="Arial" w:cs="Arial"/>
          <w:sz w:val="24"/>
          <w:szCs w:val="24"/>
          <w:lang w:val="en-US"/>
        </w:rPr>
        <w:t>-country solo</w:t>
      </w:r>
      <w:r w:rsidR="00FA3024" w:rsidRPr="007B4DB7">
        <w:rPr>
          <w:rFonts w:ascii="Arial" w:hAnsi="Arial" w:cs="Arial"/>
          <w:sz w:val="24"/>
          <w:szCs w:val="24"/>
          <w:lang w:val="en-US"/>
        </w:rPr>
        <w:t xml:space="preserve"> flight</w:t>
      </w:r>
      <w:r w:rsidR="00FA72F7" w:rsidRPr="007B4DB7">
        <w:rPr>
          <w:rFonts w:ascii="Arial" w:hAnsi="Arial" w:cs="Arial"/>
          <w:sz w:val="24"/>
          <w:szCs w:val="24"/>
          <w:lang w:val="en-US"/>
        </w:rPr>
        <w:t xml:space="preserve"> shall be conducted </w:t>
      </w:r>
      <w:r w:rsidR="00FA3024" w:rsidRPr="007B4DB7">
        <w:rPr>
          <w:rFonts w:ascii="Arial" w:hAnsi="Arial" w:cs="Arial"/>
          <w:sz w:val="24"/>
          <w:szCs w:val="24"/>
          <w:lang w:val="en-US"/>
        </w:rPr>
        <w:t>before a notification is sent to HCAA as described above</w:t>
      </w:r>
      <w:r w:rsidR="00FA72F7" w:rsidRPr="007B4DB7">
        <w:rPr>
          <w:rFonts w:ascii="Arial" w:hAnsi="Arial" w:cs="Arial"/>
          <w:sz w:val="24"/>
          <w:szCs w:val="24"/>
          <w:lang w:val="en-US"/>
        </w:rPr>
        <w:t>.</w:t>
      </w:r>
    </w:p>
    <w:p w:rsidR="00FA72F7" w:rsidRPr="007B4DB7" w:rsidRDefault="00EB6623" w:rsidP="0064211D">
      <w:pPr>
        <w:pStyle w:val="a7"/>
        <w:spacing w:line="276" w:lineRule="auto"/>
        <w:ind w:left="1134" w:right="248"/>
        <w:jc w:val="both"/>
        <w:rPr>
          <w:rFonts w:ascii="Arial" w:hAnsi="Arial" w:cs="Arial"/>
          <w:sz w:val="24"/>
          <w:szCs w:val="24"/>
          <w:lang w:val="en-US"/>
        </w:rPr>
      </w:pPr>
      <w:r w:rsidRPr="007B4DB7">
        <w:rPr>
          <w:rFonts w:ascii="Arial" w:hAnsi="Arial" w:cs="Arial"/>
          <w:sz w:val="24"/>
          <w:szCs w:val="24"/>
          <w:lang w:val="en-US"/>
        </w:rPr>
        <w:t xml:space="preserve">In case </w:t>
      </w:r>
      <w:r w:rsidR="00FC45BB" w:rsidRPr="007B4DB7">
        <w:rPr>
          <w:rFonts w:ascii="Arial" w:hAnsi="Arial" w:cs="Arial"/>
          <w:sz w:val="24"/>
          <w:szCs w:val="24"/>
          <w:lang w:val="en-US"/>
        </w:rPr>
        <w:t>a first solo or any cross-country</w:t>
      </w:r>
      <w:r w:rsidR="00FA72F7" w:rsidRPr="007B4DB7">
        <w:rPr>
          <w:rFonts w:ascii="Arial" w:hAnsi="Arial" w:cs="Arial"/>
          <w:sz w:val="24"/>
          <w:szCs w:val="24"/>
          <w:lang w:val="en-US"/>
        </w:rPr>
        <w:t xml:space="preserve"> </w:t>
      </w:r>
      <w:r w:rsidR="00FC45BB" w:rsidRPr="007B4DB7">
        <w:rPr>
          <w:rFonts w:ascii="Arial" w:hAnsi="Arial" w:cs="Arial"/>
          <w:sz w:val="24"/>
          <w:szCs w:val="24"/>
          <w:lang w:val="en-US"/>
        </w:rPr>
        <w:t xml:space="preserve">solo </w:t>
      </w:r>
      <w:r w:rsidR="00FA72F7" w:rsidRPr="007B4DB7">
        <w:rPr>
          <w:rFonts w:ascii="Arial" w:hAnsi="Arial" w:cs="Arial"/>
          <w:sz w:val="24"/>
          <w:szCs w:val="24"/>
          <w:lang w:val="en-US"/>
        </w:rPr>
        <w:t xml:space="preserve">flight </w:t>
      </w:r>
      <w:r w:rsidR="0064211D" w:rsidRPr="007B4DB7">
        <w:rPr>
          <w:rFonts w:ascii="Arial" w:hAnsi="Arial" w:cs="Arial"/>
          <w:sz w:val="24"/>
          <w:szCs w:val="24"/>
          <w:lang w:val="en-US"/>
        </w:rPr>
        <w:t xml:space="preserve">is </w:t>
      </w:r>
      <w:r w:rsidR="00FA72F7" w:rsidRPr="007B4DB7">
        <w:rPr>
          <w:rFonts w:ascii="Arial" w:hAnsi="Arial" w:cs="Arial"/>
          <w:sz w:val="24"/>
          <w:szCs w:val="24"/>
          <w:lang w:val="en-US"/>
        </w:rPr>
        <w:t xml:space="preserve">conducted without </w:t>
      </w:r>
      <w:r w:rsidRPr="007B4DB7">
        <w:rPr>
          <w:rFonts w:ascii="Arial" w:hAnsi="Arial" w:cs="Arial"/>
          <w:sz w:val="24"/>
          <w:szCs w:val="24"/>
          <w:lang w:val="en-US"/>
        </w:rPr>
        <w:t>the above</w:t>
      </w:r>
      <w:r w:rsidR="00F00FB5">
        <w:rPr>
          <w:rFonts w:ascii="Arial" w:hAnsi="Arial" w:cs="Arial"/>
          <w:sz w:val="24"/>
          <w:szCs w:val="24"/>
          <w:lang w:val="en-US"/>
        </w:rPr>
        <w:t xml:space="preserve"> </w:t>
      </w:r>
      <w:r w:rsidRPr="007B4DB7">
        <w:rPr>
          <w:rFonts w:ascii="Arial" w:hAnsi="Arial" w:cs="Arial"/>
          <w:sz w:val="24"/>
          <w:szCs w:val="24"/>
          <w:lang w:val="en-US"/>
        </w:rPr>
        <w:t>mentioned formal notification</w:t>
      </w:r>
      <w:r w:rsidR="008A377D" w:rsidRPr="007B4DB7">
        <w:rPr>
          <w:rFonts w:ascii="Arial" w:hAnsi="Arial" w:cs="Arial"/>
          <w:sz w:val="24"/>
          <w:szCs w:val="24"/>
          <w:lang w:val="en-US"/>
        </w:rPr>
        <w:t xml:space="preserve"> to HCAA</w:t>
      </w:r>
      <w:r w:rsidR="00FC45BB" w:rsidRPr="007B4DB7">
        <w:rPr>
          <w:rFonts w:ascii="Arial" w:hAnsi="Arial" w:cs="Arial"/>
          <w:sz w:val="24"/>
          <w:szCs w:val="24"/>
          <w:lang w:val="en-US"/>
        </w:rPr>
        <w:t xml:space="preserve">, the flight </w:t>
      </w:r>
      <w:r w:rsidRPr="007B4DB7">
        <w:rPr>
          <w:rFonts w:ascii="Arial" w:hAnsi="Arial" w:cs="Arial"/>
          <w:sz w:val="24"/>
          <w:szCs w:val="24"/>
          <w:lang w:val="en-US"/>
        </w:rPr>
        <w:t>shall not count</w:t>
      </w:r>
      <w:r w:rsidR="00FA72F7" w:rsidRPr="007B4DB7">
        <w:rPr>
          <w:rFonts w:ascii="Arial" w:hAnsi="Arial" w:cs="Arial"/>
          <w:sz w:val="24"/>
          <w:szCs w:val="24"/>
          <w:lang w:val="en-US"/>
        </w:rPr>
        <w:t xml:space="preserve"> </w:t>
      </w:r>
      <w:r w:rsidR="008A377D" w:rsidRPr="007B4DB7">
        <w:rPr>
          <w:rFonts w:ascii="Arial" w:hAnsi="Arial" w:cs="Arial"/>
          <w:sz w:val="24"/>
          <w:szCs w:val="24"/>
          <w:lang w:val="en-US"/>
        </w:rPr>
        <w:t xml:space="preserve">towards 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the </w:t>
      </w:r>
      <w:r w:rsidR="008A377D" w:rsidRPr="007B4DB7">
        <w:rPr>
          <w:rFonts w:ascii="Arial" w:hAnsi="Arial" w:cs="Arial"/>
          <w:sz w:val="24"/>
          <w:szCs w:val="24"/>
          <w:lang w:val="en-US"/>
        </w:rPr>
        <w:t>student pilot’s</w:t>
      </w:r>
      <w:r w:rsidR="00FA72F7" w:rsidRPr="007B4DB7">
        <w:rPr>
          <w:rFonts w:ascii="Arial" w:hAnsi="Arial" w:cs="Arial"/>
          <w:sz w:val="24"/>
          <w:szCs w:val="24"/>
          <w:lang w:val="en-US"/>
        </w:rPr>
        <w:t xml:space="preserve"> flight experience</w:t>
      </w:r>
      <w:r w:rsidR="00FC45BB" w:rsidRPr="007B4DB7">
        <w:rPr>
          <w:rFonts w:ascii="Arial" w:hAnsi="Arial" w:cs="Arial"/>
          <w:sz w:val="24"/>
          <w:szCs w:val="24"/>
          <w:lang w:val="en-US"/>
        </w:rPr>
        <w:t xml:space="preserve"> </w:t>
      </w:r>
      <w:r w:rsidR="00FA72F7" w:rsidRPr="007B4DB7">
        <w:rPr>
          <w:rFonts w:ascii="Arial" w:hAnsi="Arial" w:cs="Arial"/>
          <w:sz w:val="24"/>
          <w:szCs w:val="24"/>
          <w:lang w:val="en-US"/>
        </w:rPr>
        <w:t xml:space="preserve">and </w:t>
      </w:r>
      <w:r w:rsidR="008A377D" w:rsidRPr="007B4DB7">
        <w:rPr>
          <w:rFonts w:ascii="Arial" w:hAnsi="Arial" w:cs="Arial"/>
          <w:sz w:val="24"/>
          <w:szCs w:val="24"/>
          <w:lang w:val="en-US"/>
        </w:rPr>
        <w:t xml:space="preserve">therefore </w:t>
      </w:r>
      <w:r w:rsidR="00FC45BB" w:rsidRPr="007B4DB7">
        <w:rPr>
          <w:rFonts w:ascii="Arial" w:hAnsi="Arial" w:cs="Arial"/>
          <w:sz w:val="24"/>
          <w:szCs w:val="24"/>
          <w:lang w:val="en-US"/>
        </w:rPr>
        <w:t>that flight will</w:t>
      </w:r>
      <w:r w:rsidR="00FA72F7" w:rsidRPr="007B4DB7">
        <w:rPr>
          <w:rFonts w:ascii="Arial" w:hAnsi="Arial" w:cs="Arial"/>
          <w:sz w:val="24"/>
          <w:szCs w:val="24"/>
          <w:lang w:val="en-US"/>
        </w:rPr>
        <w:t xml:space="preserve"> </w:t>
      </w:r>
      <w:r w:rsidR="00FC45BB" w:rsidRPr="007B4DB7">
        <w:rPr>
          <w:rFonts w:ascii="Arial" w:hAnsi="Arial" w:cs="Arial"/>
          <w:sz w:val="24"/>
          <w:szCs w:val="24"/>
          <w:lang w:val="en-US"/>
        </w:rPr>
        <w:t xml:space="preserve">have to </w:t>
      </w:r>
      <w:r w:rsidR="00FA72F7" w:rsidRPr="007B4DB7">
        <w:rPr>
          <w:rFonts w:ascii="Arial" w:hAnsi="Arial" w:cs="Arial"/>
          <w:sz w:val="24"/>
          <w:szCs w:val="24"/>
          <w:lang w:val="en-US"/>
        </w:rPr>
        <w:t>be repeated</w:t>
      </w:r>
      <w:r w:rsidR="008A377D" w:rsidRPr="007B4DB7">
        <w:rPr>
          <w:rFonts w:ascii="Arial" w:hAnsi="Arial" w:cs="Arial"/>
          <w:sz w:val="24"/>
          <w:szCs w:val="24"/>
          <w:lang w:val="en-US"/>
        </w:rPr>
        <w:t>.</w:t>
      </w:r>
    </w:p>
    <w:p w:rsidR="00FA72F7" w:rsidRPr="007B4DB7" w:rsidRDefault="00FA72F7" w:rsidP="00FA72F7">
      <w:pPr>
        <w:pStyle w:val="a7"/>
        <w:spacing w:line="276" w:lineRule="auto"/>
        <w:ind w:left="1134" w:right="248"/>
        <w:jc w:val="both"/>
        <w:rPr>
          <w:rFonts w:ascii="Arial" w:hAnsi="Arial" w:cs="Arial"/>
          <w:sz w:val="24"/>
          <w:szCs w:val="24"/>
          <w:lang w:val="en-US"/>
        </w:rPr>
      </w:pPr>
    </w:p>
    <w:p w:rsidR="00DD4ECC" w:rsidRPr="007B4DB7" w:rsidRDefault="00FA72F7" w:rsidP="00FA72F7">
      <w:pPr>
        <w:pStyle w:val="a7"/>
        <w:numPr>
          <w:ilvl w:val="1"/>
          <w:numId w:val="1"/>
        </w:numPr>
        <w:spacing w:line="276" w:lineRule="auto"/>
        <w:ind w:left="1134" w:right="248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7B4DB7">
        <w:rPr>
          <w:rFonts w:ascii="Arial" w:hAnsi="Arial" w:cs="Arial"/>
          <w:sz w:val="24"/>
          <w:szCs w:val="24"/>
          <w:lang w:val="en-US"/>
        </w:rPr>
        <w:t xml:space="preserve">Whenever an ELP(English Language Proficiency) assessment is scheduled to be conducted by a Language Assessment Body (LAB), for the purpose of granting FCL Language privileges, a notification email is required to be sent to </w:t>
      </w:r>
      <w:hyperlink r:id="rId11" w:history="1">
        <w:r w:rsidRPr="007B4DB7">
          <w:rPr>
            <w:rStyle w:val="-"/>
            <w:rFonts w:ascii="Arial" w:hAnsi="Arial" w:cs="Arial"/>
            <w:color w:val="auto"/>
            <w:sz w:val="24"/>
            <w:szCs w:val="24"/>
            <w:lang w:val="en-US"/>
          </w:rPr>
          <w:t>examiners@hcaa.gr</w:t>
        </w:r>
      </w:hyperlink>
      <w:r w:rsidR="00835C65" w:rsidRPr="007B4DB7">
        <w:rPr>
          <w:rFonts w:ascii="Arial" w:hAnsi="Arial" w:cs="Arial"/>
          <w:sz w:val="24"/>
          <w:szCs w:val="24"/>
          <w:lang w:val="en-US"/>
        </w:rPr>
        <w:t xml:space="preserve"> at least three (3</w:t>
      </w:r>
      <w:r w:rsidRPr="007B4DB7">
        <w:rPr>
          <w:rFonts w:ascii="Arial" w:hAnsi="Arial" w:cs="Arial"/>
          <w:sz w:val="24"/>
          <w:szCs w:val="24"/>
          <w:lang w:val="en-US"/>
        </w:rPr>
        <w:t>) days prior to the scheduled assessment.</w:t>
      </w:r>
    </w:p>
    <w:p w:rsidR="00DD4ECC" w:rsidRPr="007B4DB7" w:rsidRDefault="00DD4ECC" w:rsidP="00DD4ECC">
      <w:pPr>
        <w:pStyle w:val="a7"/>
        <w:spacing w:line="276" w:lineRule="auto"/>
        <w:ind w:left="1134" w:right="248"/>
        <w:rPr>
          <w:rFonts w:ascii="Arial" w:hAnsi="Arial" w:cs="Arial"/>
          <w:sz w:val="24"/>
          <w:szCs w:val="24"/>
          <w:lang w:val="en-US"/>
        </w:rPr>
      </w:pPr>
      <w:r w:rsidRPr="007B4DB7">
        <w:rPr>
          <w:rFonts w:ascii="Arial" w:hAnsi="Arial" w:cs="Arial"/>
          <w:sz w:val="24"/>
          <w:szCs w:val="24"/>
          <w:lang w:val="en-US"/>
        </w:rPr>
        <w:t xml:space="preserve">The notification contents shall at least include the LAB name </w:t>
      </w:r>
      <w:r w:rsidR="00EB0B95" w:rsidRPr="007B4DB7">
        <w:rPr>
          <w:rFonts w:ascii="Arial" w:hAnsi="Arial" w:cs="Arial"/>
          <w:sz w:val="24"/>
          <w:szCs w:val="24"/>
          <w:lang w:val="en-US"/>
        </w:rPr>
        <w:t xml:space="preserve">and </w:t>
      </w:r>
      <w:r w:rsidRPr="007B4DB7">
        <w:rPr>
          <w:rFonts w:ascii="Arial" w:hAnsi="Arial" w:cs="Arial"/>
          <w:sz w:val="24"/>
          <w:szCs w:val="24"/>
          <w:lang w:val="en-US"/>
        </w:rPr>
        <w:t>reg. number</w:t>
      </w:r>
      <w:r w:rsidR="0085795D" w:rsidRPr="007B4DB7">
        <w:rPr>
          <w:rFonts w:ascii="Arial" w:hAnsi="Arial" w:cs="Arial"/>
          <w:sz w:val="24"/>
          <w:szCs w:val="24"/>
          <w:lang w:val="en-US"/>
        </w:rPr>
        <w:t xml:space="preserve">, </w:t>
      </w:r>
      <w:r w:rsidR="00F43621">
        <w:rPr>
          <w:rFonts w:ascii="Arial" w:hAnsi="Arial" w:cs="Arial"/>
          <w:sz w:val="24"/>
          <w:szCs w:val="24"/>
          <w:lang w:val="en-US"/>
        </w:rPr>
        <w:t>the assessment date,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 time</w:t>
      </w:r>
      <w:r w:rsidR="00F43621">
        <w:rPr>
          <w:rFonts w:ascii="Arial" w:hAnsi="Arial" w:cs="Arial"/>
          <w:sz w:val="24"/>
          <w:szCs w:val="24"/>
          <w:lang w:val="en-US"/>
        </w:rPr>
        <w:t>, place</w:t>
      </w:r>
      <w:r w:rsidR="0085795D" w:rsidRPr="007B4DB7">
        <w:rPr>
          <w:rFonts w:ascii="Arial" w:hAnsi="Arial" w:cs="Arial"/>
          <w:sz w:val="24"/>
          <w:szCs w:val="24"/>
          <w:lang w:val="en-US"/>
        </w:rPr>
        <w:t xml:space="preserve"> and </w:t>
      </w:r>
      <w:r w:rsidRPr="007B4DB7">
        <w:rPr>
          <w:rFonts w:ascii="Arial" w:hAnsi="Arial" w:cs="Arial"/>
          <w:sz w:val="24"/>
          <w:szCs w:val="24"/>
          <w:lang w:val="en-US"/>
        </w:rPr>
        <w:t>the applicant</w:t>
      </w:r>
      <w:r w:rsidR="00F43621">
        <w:rPr>
          <w:rFonts w:ascii="Arial" w:hAnsi="Arial" w:cs="Arial"/>
          <w:sz w:val="24"/>
          <w:szCs w:val="24"/>
          <w:lang w:val="en-US"/>
        </w:rPr>
        <w:t>’s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 and ELP Assessors names.</w:t>
      </w:r>
    </w:p>
    <w:p w:rsidR="00FA72F7" w:rsidRPr="007B4DB7" w:rsidRDefault="00FA72F7" w:rsidP="00DD4ECC">
      <w:pPr>
        <w:pStyle w:val="a7"/>
        <w:spacing w:line="276" w:lineRule="auto"/>
        <w:ind w:left="1134" w:right="248"/>
        <w:jc w:val="both"/>
        <w:rPr>
          <w:rFonts w:ascii="Arial" w:hAnsi="Arial" w:cs="Arial"/>
          <w:sz w:val="24"/>
          <w:szCs w:val="24"/>
          <w:lang w:val="en-US"/>
        </w:rPr>
      </w:pPr>
      <w:r w:rsidRPr="007B4DB7">
        <w:rPr>
          <w:rFonts w:ascii="Arial" w:hAnsi="Arial" w:cs="Arial"/>
          <w:sz w:val="24"/>
          <w:szCs w:val="24"/>
          <w:lang w:val="en-US"/>
        </w:rPr>
        <w:t>During an ELP Assessment both</w:t>
      </w:r>
      <w:r w:rsidR="00DD4ECC" w:rsidRPr="007B4DB7">
        <w:rPr>
          <w:rFonts w:ascii="Arial" w:hAnsi="Arial" w:cs="Arial"/>
          <w:sz w:val="24"/>
          <w:szCs w:val="24"/>
          <w:lang w:val="en-US"/>
        </w:rPr>
        <w:t xml:space="preserve"> the Linguistic and Operational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 Assessors </w:t>
      </w:r>
      <w:r w:rsidR="00A65D98" w:rsidRPr="007B4DB7">
        <w:rPr>
          <w:rFonts w:ascii="Arial" w:hAnsi="Arial" w:cs="Arial"/>
          <w:sz w:val="24"/>
          <w:szCs w:val="24"/>
          <w:lang w:val="en-US"/>
        </w:rPr>
        <w:t>shall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 be present </w:t>
      </w:r>
      <w:r w:rsidR="00A65D98" w:rsidRPr="007B4DB7">
        <w:rPr>
          <w:rFonts w:ascii="Arial" w:hAnsi="Arial" w:cs="Arial"/>
          <w:sz w:val="24"/>
          <w:szCs w:val="24"/>
          <w:lang w:val="en-US"/>
        </w:rPr>
        <w:t xml:space="preserve">as required by </w:t>
      </w:r>
      <w:r w:rsidR="00DD4ECC" w:rsidRPr="007B4DB7">
        <w:rPr>
          <w:rFonts w:ascii="Arial" w:hAnsi="Arial" w:cs="Arial"/>
          <w:sz w:val="24"/>
          <w:szCs w:val="24"/>
          <w:lang w:val="en-US"/>
        </w:rPr>
        <w:t>relevant regulation.</w:t>
      </w:r>
    </w:p>
    <w:p w:rsidR="00FA72F7" w:rsidRPr="007B4DB7" w:rsidRDefault="00FA72F7" w:rsidP="00FA72F7">
      <w:pPr>
        <w:spacing w:line="276" w:lineRule="auto"/>
        <w:ind w:right="248"/>
        <w:jc w:val="both"/>
        <w:rPr>
          <w:rFonts w:ascii="Arial" w:hAnsi="Arial" w:cs="Arial"/>
          <w:sz w:val="24"/>
          <w:szCs w:val="24"/>
          <w:lang w:val="en-US"/>
        </w:rPr>
      </w:pPr>
    </w:p>
    <w:p w:rsidR="00265D44" w:rsidRPr="007B4DB7" w:rsidRDefault="00FA72F7" w:rsidP="00FA72F7">
      <w:pPr>
        <w:pStyle w:val="a7"/>
        <w:numPr>
          <w:ilvl w:val="1"/>
          <w:numId w:val="1"/>
        </w:numPr>
        <w:spacing w:line="276" w:lineRule="auto"/>
        <w:ind w:left="1134" w:right="248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7B4DB7">
        <w:rPr>
          <w:rFonts w:ascii="Arial" w:hAnsi="Arial" w:cs="Arial"/>
          <w:sz w:val="24"/>
          <w:szCs w:val="24"/>
          <w:lang w:val="en-US"/>
        </w:rPr>
        <w:t>Assessment of Competence for Initial Flight Instructor (FI)</w:t>
      </w:r>
      <w:r w:rsidR="00C90353">
        <w:rPr>
          <w:rFonts w:ascii="Arial" w:hAnsi="Arial" w:cs="Arial"/>
          <w:sz w:val="24"/>
          <w:szCs w:val="24"/>
          <w:lang w:val="en-US"/>
        </w:rPr>
        <w:t xml:space="preserve"> &amp; (FII)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 privileges shall be conducted </w:t>
      </w:r>
      <w:r w:rsidR="00F81082" w:rsidRPr="007B4DB7">
        <w:rPr>
          <w:rFonts w:ascii="Arial" w:hAnsi="Arial" w:cs="Arial"/>
          <w:b/>
          <w:sz w:val="24"/>
          <w:szCs w:val="24"/>
          <w:lang w:val="en-US"/>
        </w:rPr>
        <w:t>ONLY</w:t>
      </w:r>
      <w:r w:rsidR="00265D44" w:rsidRPr="007B4DB7">
        <w:rPr>
          <w:rFonts w:ascii="Arial" w:hAnsi="Arial" w:cs="Arial"/>
          <w:sz w:val="24"/>
          <w:szCs w:val="24"/>
          <w:lang w:val="en-US"/>
        </w:rPr>
        <w:t xml:space="preserve">: </w:t>
      </w:r>
    </w:p>
    <w:p w:rsidR="00C3453F" w:rsidRDefault="00FA72F7" w:rsidP="00265D44">
      <w:pPr>
        <w:pStyle w:val="a7"/>
        <w:numPr>
          <w:ilvl w:val="0"/>
          <w:numId w:val="13"/>
        </w:numPr>
        <w:spacing w:line="276" w:lineRule="auto"/>
        <w:ind w:right="248"/>
        <w:jc w:val="both"/>
        <w:rPr>
          <w:rFonts w:ascii="Arial" w:hAnsi="Arial" w:cs="Arial"/>
          <w:sz w:val="24"/>
          <w:szCs w:val="24"/>
          <w:lang w:val="en-US"/>
        </w:rPr>
      </w:pPr>
      <w:r w:rsidRPr="007B4DB7">
        <w:rPr>
          <w:rFonts w:ascii="Arial" w:hAnsi="Arial" w:cs="Arial"/>
          <w:sz w:val="24"/>
          <w:szCs w:val="24"/>
          <w:lang w:val="en-US"/>
        </w:rPr>
        <w:t>with the presence of an HCAA Aviation Safety Inspector</w:t>
      </w:r>
    </w:p>
    <w:p w:rsidR="00265D44" w:rsidRPr="007B4DB7" w:rsidRDefault="00FA72F7" w:rsidP="00C3453F">
      <w:pPr>
        <w:pStyle w:val="a7"/>
        <w:spacing w:line="276" w:lineRule="auto"/>
        <w:ind w:left="1854" w:right="248"/>
        <w:jc w:val="both"/>
        <w:rPr>
          <w:rFonts w:ascii="Arial" w:hAnsi="Arial" w:cs="Arial"/>
          <w:sz w:val="24"/>
          <w:szCs w:val="24"/>
          <w:lang w:val="en-US"/>
        </w:rPr>
      </w:pPr>
      <w:r w:rsidRPr="007B4DB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FA72F7" w:rsidRPr="007B4DB7" w:rsidRDefault="00FA72F7" w:rsidP="00265D44">
      <w:pPr>
        <w:pStyle w:val="a7"/>
        <w:spacing w:line="276" w:lineRule="auto"/>
        <w:ind w:left="1134" w:right="248"/>
        <w:jc w:val="both"/>
        <w:rPr>
          <w:rFonts w:ascii="Arial" w:hAnsi="Arial" w:cs="Arial"/>
          <w:sz w:val="24"/>
          <w:szCs w:val="24"/>
          <w:lang w:val="en-US"/>
        </w:rPr>
      </w:pPr>
      <w:r w:rsidRPr="007B4DB7">
        <w:rPr>
          <w:rFonts w:ascii="Arial" w:hAnsi="Arial" w:cs="Arial"/>
          <w:sz w:val="24"/>
          <w:szCs w:val="24"/>
          <w:lang w:val="en-US"/>
        </w:rPr>
        <w:t xml:space="preserve">A notification email is required to be sent to </w:t>
      </w:r>
      <w:hyperlink r:id="rId12" w:history="1">
        <w:r w:rsidRPr="007B4DB7">
          <w:rPr>
            <w:rStyle w:val="-"/>
            <w:rFonts w:ascii="Arial" w:hAnsi="Arial" w:cs="Arial"/>
            <w:color w:val="auto"/>
            <w:sz w:val="24"/>
            <w:szCs w:val="24"/>
            <w:lang w:val="en-US"/>
          </w:rPr>
          <w:t>examiners@hcaa.gr</w:t>
        </w:r>
      </w:hyperlink>
      <w:r w:rsidRPr="007B4DB7">
        <w:rPr>
          <w:rFonts w:ascii="Arial" w:hAnsi="Arial" w:cs="Arial"/>
          <w:sz w:val="24"/>
          <w:szCs w:val="24"/>
          <w:lang w:val="en-US"/>
        </w:rPr>
        <w:t xml:space="preserve"> at least </w:t>
      </w:r>
      <w:proofErr w:type="gramStart"/>
      <w:r w:rsidR="00C3748E" w:rsidRPr="007B4DB7">
        <w:rPr>
          <w:rFonts w:ascii="Arial" w:hAnsi="Arial" w:cs="Arial"/>
          <w:sz w:val="24"/>
          <w:szCs w:val="24"/>
          <w:lang w:val="en-US"/>
        </w:rPr>
        <w:t>ten</w:t>
      </w:r>
      <w:r w:rsidRPr="007B4DB7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Pr="007B4DB7">
        <w:rPr>
          <w:rFonts w:ascii="Arial" w:hAnsi="Arial" w:cs="Arial"/>
          <w:sz w:val="24"/>
          <w:szCs w:val="24"/>
          <w:lang w:val="en-US"/>
        </w:rPr>
        <w:t>10) days p</w:t>
      </w:r>
      <w:r w:rsidR="00EC0D02">
        <w:rPr>
          <w:rFonts w:ascii="Arial" w:hAnsi="Arial" w:cs="Arial"/>
          <w:sz w:val="24"/>
          <w:szCs w:val="24"/>
          <w:lang w:val="en-US"/>
        </w:rPr>
        <w:t>rior to the scheduled assessment,</w:t>
      </w:r>
      <w:r w:rsidR="00265D44" w:rsidRPr="007B4DB7">
        <w:rPr>
          <w:rFonts w:ascii="Arial" w:hAnsi="Arial" w:cs="Arial"/>
          <w:sz w:val="24"/>
          <w:szCs w:val="24"/>
          <w:lang w:val="en-US"/>
        </w:rPr>
        <w:t xml:space="preserve"> </w:t>
      </w:r>
      <w:r w:rsidR="00835C65" w:rsidRPr="007B4DB7">
        <w:rPr>
          <w:rFonts w:ascii="Arial" w:hAnsi="Arial" w:cs="Arial"/>
          <w:sz w:val="24"/>
          <w:szCs w:val="24"/>
          <w:lang w:val="en-US"/>
        </w:rPr>
        <w:t xml:space="preserve">in order to </w:t>
      </w:r>
      <w:r w:rsidR="0071336F" w:rsidRPr="007B4DB7">
        <w:rPr>
          <w:rFonts w:ascii="Arial" w:hAnsi="Arial" w:cs="Arial"/>
          <w:sz w:val="24"/>
          <w:szCs w:val="24"/>
          <w:lang w:val="en-US"/>
        </w:rPr>
        <w:t>arrange the presence of the Aviation Safety Inspector  to monitor the AoC.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 The notification contents shall at least inc</w:t>
      </w:r>
      <w:r w:rsidR="00265D44" w:rsidRPr="007B4DB7">
        <w:rPr>
          <w:rFonts w:ascii="Arial" w:hAnsi="Arial" w:cs="Arial"/>
          <w:sz w:val="24"/>
          <w:szCs w:val="24"/>
          <w:lang w:val="en-US"/>
        </w:rPr>
        <w:t>lude the applicant and ATO name</w:t>
      </w:r>
      <w:r w:rsidR="002D2BDA" w:rsidRPr="007B4DB7">
        <w:rPr>
          <w:rFonts w:ascii="Arial" w:hAnsi="Arial" w:cs="Arial"/>
          <w:sz w:val="24"/>
          <w:szCs w:val="24"/>
          <w:lang w:val="en-US"/>
        </w:rPr>
        <w:t>s</w:t>
      </w:r>
      <w:r w:rsidRPr="007B4DB7">
        <w:rPr>
          <w:rFonts w:ascii="Arial" w:hAnsi="Arial" w:cs="Arial"/>
          <w:sz w:val="24"/>
          <w:szCs w:val="24"/>
          <w:lang w:val="en-US"/>
        </w:rPr>
        <w:t>, together with the date and place of the assessment.</w:t>
      </w:r>
    </w:p>
    <w:p w:rsidR="00FA72F7" w:rsidRPr="007B4DB7" w:rsidRDefault="00FA72F7" w:rsidP="00FA72F7">
      <w:pPr>
        <w:spacing w:line="276" w:lineRule="auto"/>
        <w:ind w:right="248"/>
        <w:jc w:val="both"/>
        <w:rPr>
          <w:rFonts w:ascii="Arial" w:hAnsi="Arial" w:cs="Arial"/>
          <w:sz w:val="24"/>
          <w:szCs w:val="24"/>
          <w:lang w:val="en-US"/>
        </w:rPr>
      </w:pPr>
    </w:p>
    <w:p w:rsidR="00FA72F7" w:rsidRPr="007B4DB7" w:rsidRDefault="00FA72F7" w:rsidP="00FA72F7">
      <w:pPr>
        <w:spacing w:line="276" w:lineRule="auto"/>
        <w:ind w:right="248"/>
        <w:jc w:val="both"/>
        <w:rPr>
          <w:rFonts w:ascii="Arial" w:hAnsi="Arial" w:cs="Arial"/>
          <w:sz w:val="24"/>
          <w:szCs w:val="24"/>
          <w:lang w:val="en-US"/>
        </w:rPr>
      </w:pPr>
    </w:p>
    <w:p w:rsidR="00FA72F7" w:rsidRPr="007B4DB7" w:rsidRDefault="00FA72F7" w:rsidP="00FA72F7">
      <w:pPr>
        <w:pStyle w:val="a7"/>
        <w:numPr>
          <w:ilvl w:val="1"/>
          <w:numId w:val="1"/>
        </w:numPr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7B4DB7">
        <w:rPr>
          <w:rFonts w:ascii="Arial" w:hAnsi="Arial" w:cs="Arial"/>
          <w:sz w:val="24"/>
          <w:szCs w:val="24"/>
          <w:lang w:val="en-US"/>
        </w:rPr>
        <w:t>In the interest of objective and unbia</w:t>
      </w:r>
      <w:r w:rsidR="0071336F" w:rsidRPr="007B4DB7">
        <w:rPr>
          <w:rFonts w:ascii="Arial" w:hAnsi="Arial" w:cs="Arial"/>
          <w:sz w:val="24"/>
          <w:szCs w:val="24"/>
          <w:lang w:val="en-US"/>
        </w:rPr>
        <w:t>sed checking, all HCAA certified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 examiners shall make every effort to </w:t>
      </w:r>
      <w:r w:rsidR="002D2BDA" w:rsidRPr="007B4DB7">
        <w:rPr>
          <w:rFonts w:ascii="Arial" w:hAnsi="Arial" w:cs="Arial"/>
          <w:sz w:val="24"/>
          <w:szCs w:val="24"/>
          <w:lang w:val="en-US"/>
        </w:rPr>
        <w:t>conduct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 </w:t>
      </w:r>
      <w:r w:rsidR="007B4DB7" w:rsidRPr="007B4DB7">
        <w:rPr>
          <w:rFonts w:ascii="Arial" w:hAnsi="Arial" w:cs="Arial"/>
          <w:sz w:val="24"/>
          <w:szCs w:val="24"/>
          <w:lang w:val="en-US"/>
        </w:rPr>
        <w:t>check rides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 in succession </w:t>
      </w:r>
      <w:r w:rsidR="00E14C29" w:rsidRPr="007B4DB7">
        <w:rPr>
          <w:rFonts w:ascii="Arial" w:hAnsi="Arial" w:cs="Arial"/>
          <w:sz w:val="24"/>
          <w:szCs w:val="24"/>
          <w:lang w:val="en-US"/>
        </w:rPr>
        <w:t xml:space="preserve">on applicants enrolled 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at every ATO around Greece and not select to </w:t>
      </w:r>
      <w:r w:rsidR="002D2BDA" w:rsidRPr="007B4DB7">
        <w:rPr>
          <w:rFonts w:ascii="Arial" w:hAnsi="Arial" w:cs="Arial"/>
          <w:sz w:val="24"/>
          <w:szCs w:val="24"/>
          <w:lang w:val="en-US"/>
        </w:rPr>
        <w:t>perform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 </w:t>
      </w:r>
      <w:r w:rsidR="007B4DB7" w:rsidRPr="007B4DB7">
        <w:rPr>
          <w:rFonts w:ascii="Arial" w:hAnsi="Arial" w:cs="Arial"/>
          <w:sz w:val="24"/>
          <w:szCs w:val="24"/>
          <w:lang w:val="en-US"/>
        </w:rPr>
        <w:t>check rides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 on applicants </w:t>
      </w:r>
      <w:r w:rsidR="002D2BDA" w:rsidRPr="007B4DB7">
        <w:rPr>
          <w:rFonts w:ascii="Arial" w:hAnsi="Arial" w:cs="Arial"/>
          <w:sz w:val="24"/>
          <w:szCs w:val="24"/>
          <w:lang w:val="en-US"/>
        </w:rPr>
        <w:t>who are registered at a particular ATO only.</w:t>
      </w:r>
    </w:p>
    <w:p w:rsidR="00FA72F7" w:rsidRPr="007B4DB7" w:rsidRDefault="00990F24" w:rsidP="00FA72F7">
      <w:pPr>
        <w:pStyle w:val="a7"/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US"/>
        </w:rPr>
      </w:pPr>
      <w:r w:rsidRPr="007B4DB7">
        <w:rPr>
          <w:rFonts w:ascii="Arial" w:hAnsi="Arial" w:cs="Arial"/>
          <w:sz w:val="24"/>
          <w:szCs w:val="24"/>
          <w:lang w:val="en-US"/>
        </w:rPr>
        <w:lastRenderedPageBreak/>
        <w:t xml:space="preserve">From the total number of </w:t>
      </w:r>
      <w:r w:rsidR="007B4DB7" w:rsidRPr="007B4DB7">
        <w:rPr>
          <w:rFonts w:ascii="Arial" w:hAnsi="Arial" w:cs="Arial"/>
          <w:sz w:val="24"/>
          <w:szCs w:val="24"/>
          <w:lang w:val="en-US"/>
        </w:rPr>
        <w:t>check rides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 conducted </w:t>
      </w:r>
      <w:r w:rsidR="00E14C29" w:rsidRPr="007B4DB7">
        <w:rPr>
          <w:rFonts w:ascii="Arial" w:hAnsi="Arial" w:cs="Arial"/>
          <w:sz w:val="24"/>
          <w:szCs w:val="24"/>
          <w:lang w:val="en-US"/>
        </w:rPr>
        <w:t>annually</w:t>
      </w:r>
      <w:r w:rsidR="00FA72F7" w:rsidRPr="007B4DB7">
        <w:rPr>
          <w:rFonts w:ascii="Arial" w:hAnsi="Arial" w:cs="Arial"/>
          <w:sz w:val="24"/>
          <w:szCs w:val="24"/>
          <w:lang w:val="en-US"/>
        </w:rPr>
        <w:t xml:space="preserve"> </w:t>
      </w:r>
      <w:r w:rsidR="00E14C29" w:rsidRPr="007B4DB7">
        <w:rPr>
          <w:rFonts w:ascii="Arial" w:hAnsi="Arial" w:cs="Arial"/>
          <w:sz w:val="24"/>
          <w:szCs w:val="24"/>
          <w:lang w:val="en-US"/>
        </w:rPr>
        <w:t xml:space="preserve">on applicants enrolled </w:t>
      </w:r>
      <w:r w:rsidR="008E5B21" w:rsidRPr="007B4DB7">
        <w:rPr>
          <w:rFonts w:ascii="Arial" w:hAnsi="Arial" w:cs="Arial"/>
          <w:sz w:val="24"/>
          <w:szCs w:val="24"/>
          <w:lang w:val="en-US"/>
        </w:rPr>
        <w:t xml:space="preserve">at </w:t>
      </w:r>
      <w:r w:rsidR="00FA72F7" w:rsidRPr="007B4DB7">
        <w:rPr>
          <w:rFonts w:ascii="Arial" w:hAnsi="Arial" w:cs="Arial"/>
          <w:sz w:val="24"/>
          <w:szCs w:val="24"/>
          <w:lang w:val="en-US"/>
        </w:rPr>
        <w:t>a specific ATO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, only a </w:t>
      </w:r>
      <w:r w:rsidR="00FA72F7" w:rsidRPr="007B4DB7">
        <w:rPr>
          <w:rFonts w:ascii="Arial" w:hAnsi="Arial" w:cs="Arial"/>
          <w:sz w:val="24"/>
          <w:szCs w:val="24"/>
          <w:lang w:val="en-US"/>
        </w:rPr>
        <w:t xml:space="preserve">maximum of 40% 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of those </w:t>
      </w:r>
      <w:r w:rsidR="007B4DB7" w:rsidRPr="007B4DB7">
        <w:rPr>
          <w:rFonts w:ascii="Arial" w:hAnsi="Arial" w:cs="Arial"/>
          <w:sz w:val="24"/>
          <w:szCs w:val="24"/>
          <w:lang w:val="en-US"/>
        </w:rPr>
        <w:t>check rides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 </w:t>
      </w:r>
      <w:r w:rsidR="00FA72F7" w:rsidRPr="007B4DB7">
        <w:rPr>
          <w:rFonts w:ascii="Arial" w:hAnsi="Arial" w:cs="Arial"/>
          <w:sz w:val="24"/>
          <w:szCs w:val="24"/>
          <w:lang w:val="en-US"/>
        </w:rPr>
        <w:t>shall be conducted by the same examiner.</w:t>
      </w:r>
    </w:p>
    <w:p w:rsidR="00FA72F7" w:rsidRPr="007B4DB7" w:rsidRDefault="00990F24" w:rsidP="00A42016">
      <w:pPr>
        <w:pStyle w:val="a7"/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n-US"/>
        </w:rPr>
      </w:pPr>
      <w:r w:rsidRPr="007B4DB7">
        <w:rPr>
          <w:rFonts w:ascii="Arial" w:hAnsi="Arial" w:cs="Arial"/>
          <w:sz w:val="24"/>
          <w:szCs w:val="24"/>
          <w:lang w:val="en-US"/>
        </w:rPr>
        <w:t>An HCAA Aviation Safety Inspector shall be present in at least 2</w:t>
      </w:r>
      <w:r w:rsidR="007B4DB7">
        <w:rPr>
          <w:rFonts w:ascii="Arial" w:hAnsi="Arial" w:cs="Arial"/>
          <w:sz w:val="24"/>
          <w:szCs w:val="24"/>
          <w:lang w:val="en-US"/>
        </w:rPr>
        <w:t xml:space="preserve"> (two)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 </w:t>
      </w:r>
      <w:r w:rsidR="007B4DB7" w:rsidRPr="007B4DB7">
        <w:rPr>
          <w:rFonts w:ascii="Arial" w:hAnsi="Arial" w:cs="Arial"/>
          <w:sz w:val="24"/>
          <w:szCs w:val="24"/>
          <w:lang w:val="en-US"/>
        </w:rPr>
        <w:t>check rides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 </w:t>
      </w:r>
      <w:r w:rsidR="00A42016" w:rsidRPr="007B4DB7">
        <w:rPr>
          <w:rFonts w:ascii="Arial" w:hAnsi="Arial" w:cs="Arial"/>
          <w:sz w:val="24"/>
          <w:szCs w:val="24"/>
          <w:lang w:val="en-US"/>
        </w:rPr>
        <w:t>per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 year </w:t>
      </w:r>
      <w:r w:rsidR="00A42016" w:rsidRPr="007B4DB7">
        <w:rPr>
          <w:rFonts w:ascii="Arial" w:hAnsi="Arial" w:cs="Arial"/>
          <w:sz w:val="24"/>
          <w:szCs w:val="24"/>
          <w:lang w:val="en-US"/>
        </w:rPr>
        <w:t xml:space="preserve">conducted </w:t>
      </w:r>
      <w:r w:rsidR="00E14C29" w:rsidRPr="007B4DB7">
        <w:rPr>
          <w:rFonts w:ascii="Arial" w:hAnsi="Arial" w:cs="Arial"/>
          <w:sz w:val="24"/>
          <w:szCs w:val="24"/>
          <w:lang w:val="en-US"/>
        </w:rPr>
        <w:t xml:space="preserve">on applicants enrolled </w:t>
      </w:r>
      <w:r w:rsidR="008E5B21" w:rsidRPr="007B4DB7">
        <w:rPr>
          <w:rFonts w:ascii="Arial" w:hAnsi="Arial" w:cs="Arial"/>
          <w:sz w:val="24"/>
          <w:szCs w:val="24"/>
          <w:lang w:val="en-US"/>
        </w:rPr>
        <w:t>at each</w:t>
      </w:r>
      <w:r w:rsidR="00FA72F7" w:rsidRPr="007B4DB7">
        <w:rPr>
          <w:rFonts w:ascii="Arial" w:hAnsi="Arial" w:cs="Arial"/>
          <w:sz w:val="24"/>
          <w:szCs w:val="24"/>
          <w:lang w:val="en-US"/>
        </w:rPr>
        <w:t xml:space="preserve"> </w:t>
      </w:r>
      <w:r w:rsidR="008E5B21" w:rsidRPr="007B4DB7">
        <w:rPr>
          <w:rFonts w:ascii="Arial" w:hAnsi="Arial" w:cs="Arial"/>
          <w:sz w:val="24"/>
          <w:szCs w:val="24"/>
          <w:lang w:val="en-US"/>
        </w:rPr>
        <w:t>ATO.</w:t>
      </w:r>
      <w:r w:rsidR="00FA72F7" w:rsidRPr="007B4DB7">
        <w:rPr>
          <w:rFonts w:ascii="Arial" w:hAnsi="Arial" w:cs="Arial"/>
          <w:sz w:val="24"/>
          <w:szCs w:val="24"/>
          <w:lang w:val="en-US"/>
        </w:rPr>
        <w:t xml:space="preserve">  </w:t>
      </w:r>
    </w:p>
    <w:p w:rsidR="00FA72F7" w:rsidRPr="007B4DB7" w:rsidRDefault="00FA72F7" w:rsidP="00FA72F7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A72F7" w:rsidRPr="007B4DB7" w:rsidRDefault="00FA72F7" w:rsidP="00FA72F7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A72F7" w:rsidRPr="007B4DB7" w:rsidRDefault="00A42016" w:rsidP="00C25B23">
      <w:pPr>
        <w:pStyle w:val="a7"/>
        <w:numPr>
          <w:ilvl w:val="1"/>
          <w:numId w:val="1"/>
        </w:numPr>
        <w:spacing w:line="276" w:lineRule="auto"/>
        <w:ind w:left="1134" w:hanging="713"/>
        <w:jc w:val="both"/>
        <w:rPr>
          <w:rFonts w:ascii="Arial" w:hAnsi="Arial" w:cs="Arial"/>
          <w:sz w:val="24"/>
          <w:szCs w:val="24"/>
          <w:lang w:val="en-US"/>
        </w:rPr>
      </w:pPr>
      <w:r w:rsidRPr="007B4DB7">
        <w:rPr>
          <w:rFonts w:ascii="Arial" w:hAnsi="Arial" w:cs="Arial"/>
          <w:sz w:val="24"/>
          <w:szCs w:val="24"/>
          <w:lang w:val="en-US"/>
        </w:rPr>
        <w:t xml:space="preserve">In order to improve the quality of the </w:t>
      </w:r>
      <w:r w:rsidR="007B4DB7" w:rsidRPr="007B4DB7">
        <w:rPr>
          <w:rFonts w:ascii="Arial" w:hAnsi="Arial" w:cs="Arial"/>
          <w:sz w:val="24"/>
          <w:szCs w:val="24"/>
          <w:lang w:val="en-US"/>
        </w:rPr>
        <w:t>check rides</w:t>
      </w:r>
      <w:r w:rsidRPr="007B4DB7">
        <w:rPr>
          <w:rFonts w:ascii="Arial" w:hAnsi="Arial" w:cs="Arial"/>
          <w:sz w:val="24"/>
          <w:szCs w:val="24"/>
          <w:lang w:val="en-US"/>
        </w:rPr>
        <w:t>, a</w:t>
      </w:r>
      <w:r w:rsidR="00FA72F7" w:rsidRPr="007B4DB7">
        <w:rPr>
          <w:rFonts w:ascii="Arial" w:hAnsi="Arial" w:cs="Arial"/>
          <w:sz w:val="24"/>
          <w:szCs w:val="24"/>
          <w:lang w:val="en-US"/>
        </w:rPr>
        <w:t xml:space="preserve"> new pilot program directed by EASA</w:t>
      </w:r>
      <w:r w:rsidRPr="007B4DB7">
        <w:rPr>
          <w:rFonts w:ascii="Arial" w:hAnsi="Arial" w:cs="Arial"/>
          <w:sz w:val="24"/>
          <w:szCs w:val="24"/>
          <w:lang w:val="en-US"/>
        </w:rPr>
        <w:t>,</w:t>
      </w:r>
      <w:r w:rsidR="00FA72F7" w:rsidRPr="007B4DB7">
        <w:rPr>
          <w:rFonts w:ascii="Arial" w:hAnsi="Arial" w:cs="Arial"/>
          <w:sz w:val="24"/>
          <w:szCs w:val="24"/>
          <w:lang w:val="en-US"/>
        </w:rPr>
        <w:t xml:space="preserve"> will </w:t>
      </w:r>
      <w:r w:rsidRPr="007B4DB7">
        <w:rPr>
          <w:rFonts w:ascii="Arial" w:hAnsi="Arial" w:cs="Arial"/>
          <w:sz w:val="24"/>
          <w:szCs w:val="24"/>
          <w:lang w:val="en-US"/>
        </w:rPr>
        <w:t>begin</w:t>
      </w:r>
      <w:r w:rsidR="00FA72F7" w:rsidRPr="007B4DB7">
        <w:rPr>
          <w:rFonts w:ascii="Arial" w:hAnsi="Arial" w:cs="Arial"/>
          <w:sz w:val="24"/>
          <w:szCs w:val="24"/>
          <w:lang w:val="en-US"/>
        </w:rPr>
        <w:t xml:space="preserve"> </w:t>
      </w:r>
      <w:r w:rsidR="00B3537E">
        <w:rPr>
          <w:rFonts w:ascii="Arial" w:hAnsi="Arial" w:cs="Arial"/>
          <w:sz w:val="24"/>
          <w:szCs w:val="24"/>
          <w:lang w:val="en-US"/>
        </w:rPr>
        <w:t>with</w:t>
      </w:r>
      <w:r w:rsidR="00FA72F7" w:rsidRPr="007B4DB7">
        <w:rPr>
          <w:rFonts w:ascii="Arial" w:hAnsi="Arial" w:cs="Arial"/>
          <w:sz w:val="24"/>
          <w:szCs w:val="24"/>
          <w:lang w:val="en-US"/>
        </w:rPr>
        <w:t>in the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 </w:t>
      </w:r>
      <w:r w:rsidR="00C25B23" w:rsidRPr="007B4DB7">
        <w:rPr>
          <w:rFonts w:ascii="Arial" w:hAnsi="Arial" w:cs="Arial"/>
          <w:sz w:val="24"/>
          <w:szCs w:val="24"/>
          <w:lang w:val="en-US"/>
        </w:rPr>
        <w:t xml:space="preserve">next coming 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months. The program </w:t>
      </w:r>
      <w:r w:rsidR="00FA72F7" w:rsidRPr="007B4DB7">
        <w:rPr>
          <w:rFonts w:ascii="Arial" w:hAnsi="Arial" w:cs="Arial"/>
          <w:sz w:val="24"/>
          <w:szCs w:val="24"/>
          <w:lang w:val="en-US"/>
        </w:rPr>
        <w:t xml:space="preserve">is related </w:t>
      </w:r>
      <w:r w:rsidRPr="007B4DB7">
        <w:rPr>
          <w:rFonts w:ascii="Arial" w:hAnsi="Arial" w:cs="Arial"/>
          <w:sz w:val="24"/>
          <w:szCs w:val="24"/>
          <w:lang w:val="en-US"/>
        </w:rPr>
        <w:t>to</w:t>
      </w:r>
      <w:r w:rsidR="00FA72F7" w:rsidRPr="007B4DB7">
        <w:rPr>
          <w:rFonts w:ascii="Arial" w:hAnsi="Arial" w:cs="Arial"/>
          <w:sz w:val="24"/>
          <w:szCs w:val="24"/>
          <w:lang w:val="en-US"/>
        </w:rPr>
        <w:t xml:space="preserve"> monitoring the </w:t>
      </w:r>
      <w:r w:rsidR="007B4DB7" w:rsidRPr="007B4DB7">
        <w:rPr>
          <w:rFonts w:ascii="Arial" w:hAnsi="Arial" w:cs="Arial"/>
          <w:sz w:val="24"/>
          <w:szCs w:val="24"/>
          <w:lang w:val="en-US"/>
        </w:rPr>
        <w:t>check rides</w:t>
      </w:r>
      <w:r w:rsidR="00FA72F7" w:rsidRPr="007B4DB7">
        <w:rPr>
          <w:rFonts w:ascii="Arial" w:hAnsi="Arial" w:cs="Arial"/>
          <w:sz w:val="24"/>
          <w:szCs w:val="24"/>
          <w:lang w:val="en-US"/>
        </w:rPr>
        <w:t xml:space="preserve"> with a 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video </w:t>
      </w:r>
      <w:r w:rsidR="00FA72F7" w:rsidRPr="007B4DB7">
        <w:rPr>
          <w:rFonts w:ascii="Arial" w:hAnsi="Arial" w:cs="Arial"/>
          <w:sz w:val="24"/>
          <w:szCs w:val="24"/>
          <w:lang w:val="en-US"/>
        </w:rPr>
        <w:t>camera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 apparatus</w:t>
      </w:r>
      <w:r w:rsidR="00FA72F7" w:rsidRPr="007B4DB7">
        <w:rPr>
          <w:rFonts w:ascii="Arial" w:hAnsi="Arial" w:cs="Arial"/>
          <w:sz w:val="24"/>
          <w:szCs w:val="24"/>
          <w:lang w:val="en-US"/>
        </w:rPr>
        <w:t>. All recorded data will be sent to EASA for evaluation and review.  Every examiner should pa</w:t>
      </w:r>
      <w:r w:rsidR="00C25B23" w:rsidRPr="007B4DB7">
        <w:rPr>
          <w:rFonts w:ascii="Arial" w:hAnsi="Arial" w:cs="Arial"/>
          <w:sz w:val="24"/>
          <w:szCs w:val="24"/>
          <w:lang w:val="en-US"/>
        </w:rPr>
        <w:t>rticipate in that program at least once within the</w:t>
      </w:r>
      <w:r w:rsidR="00FA72F7" w:rsidRPr="007B4DB7">
        <w:rPr>
          <w:rFonts w:ascii="Arial" w:hAnsi="Arial" w:cs="Arial"/>
          <w:sz w:val="24"/>
          <w:szCs w:val="24"/>
          <w:lang w:val="en-US"/>
        </w:rPr>
        <w:t xml:space="preserve"> 3 year period of vali</w:t>
      </w:r>
      <w:r w:rsidR="00990F24" w:rsidRPr="007B4DB7">
        <w:rPr>
          <w:rFonts w:ascii="Arial" w:hAnsi="Arial" w:cs="Arial"/>
          <w:sz w:val="24"/>
          <w:szCs w:val="24"/>
          <w:lang w:val="en-US"/>
        </w:rPr>
        <w:t>dity of his FE/TRE/SFE certifi</w:t>
      </w:r>
      <w:r w:rsidR="00FA72F7" w:rsidRPr="007B4DB7">
        <w:rPr>
          <w:rFonts w:ascii="Arial" w:hAnsi="Arial" w:cs="Arial"/>
          <w:sz w:val="24"/>
          <w:szCs w:val="24"/>
          <w:lang w:val="en-US"/>
        </w:rPr>
        <w:t>cate.</w:t>
      </w:r>
      <w:r w:rsidR="00C25B23" w:rsidRPr="007B4DB7">
        <w:rPr>
          <w:rFonts w:ascii="Arial" w:hAnsi="Arial" w:cs="Arial"/>
          <w:sz w:val="24"/>
          <w:szCs w:val="24"/>
          <w:lang w:val="en-US"/>
        </w:rPr>
        <w:t xml:space="preserve"> </w:t>
      </w:r>
      <w:r w:rsidR="00FA72F7" w:rsidRPr="007B4DB7">
        <w:rPr>
          <w:rFonts w:ascii="Arial" w:hAnsi="Arial" w:cs="Arial"/>
          <w:sz w:val="24"/>
          <w:szCs w:val="24"/>
          <w:lang w:val="en-US"/>
        </w:rPr>
        <w:t xml:space="preserve">Further </w:t>
      </w:r>
      <w:r w:rsidR="00C25B23" w:rsidRPr="007B4DB7">
        <w:rPr>
          <w:rFonts w:ascii="Arial" w:hAnsi="Arial" w:cs="Arial"/>
          <w:sz w:val="24"/>
          <w:szCs w:val="24"/>
          <w:lang w:val="en-US"/>
        </w:rPr>
        <w:t>pertinent procedure details</w:t>
      </w:r>
      <w:r w:rsidR="00FA72F7" w:rsidRPr="007B4DB7">
        <w:rPr>
          <w:rFonts w:ascii="Arial" w:hAnsi="Arial" w:cs="Arial"/>
          <w:sz w:val="24"/>
          <w:szCs w:val="24"/>
          <w:lang w:val="en-US"/>
        </w:rPr>
        <w:t xml:space="preserve"> </w:t>
      </w:r>
      <w:r w:rsidR="00C25B23" w:rsidRPr="007B4DB7">
        <w:rPr>
          <w:rFonts w:ascii="Arial" w:hAnsi="Arial" w:cs="Arial"/>
          <w:sz w:val="24"/>
          <w:szCs w:val="24"/>
          <w:lang w:val="en-US"/>
        </w:rPr>
        <w:t>will be announced in time</w:t>
      </w:r>
      <w:r w:rsidR="008E5B21" w:rsidRPr="007B4DB7">
        <w:rPr>
          <w:rFonts w:ascii="Arial" w:hAnsi="Arial" w:cs="Arial"/>
          <w:sz w:val="24"/>
          <w:szCs w:val="24"/>
          <w:lang w:val="en-US"/>
        </w:rPr>
        <w:t xml:space="preserve"> by the Authority</w:t>
      </w:r>
      <w:r w:rsidR="00FA72F7" w:rsidRPr="007B4DB7">
        <w:rPr>
          <w:rFonts w:ascii="Arial" w:hAnsi="Arial" w:cs="Arial"/>
          <w:sz w:val="24"/>
          <w:szCs w:val="24"/>
          <w:lang w:val="en-US"/>
        </w:rPr>
        <w:t>.</w:t>
      </w:r>
    </w:p>
    <w:p w:rsidR="00FA72F7" w:rsidRPr="007B4DB7" w:rsidRDefault="00FA72F7" w:rsidP="00FA72F7">
      <w:pPr>
        <w:pStyle w:val="a7"/>
        <w:spacing w:line="276" w:lineRule="auto"/>
        <w:ind w:left="781"/>
        <w:jc w:val="both"/>
        <w:rPr>
          <w:rFonts w:ascii="Arial" w:hAnsi="Arial" w:cs="Arial"/>
          <w:sz w:val="24"/>
          <w:szCs w:val="24"/>
          <w:lang w:val="en-US"/>
        </w:rPr>
      </w:pPr>
    </w:p>
    <w:p w:rsidR="00FA72F7" w:rsidRPr="007B4DB7" w:rsidRDefault="00FA72F7" w:rsidP="00FA72F7">
      <w:pPr>
        <w:pStyle w:val="a7"/>
        <w:spacing w:line="276" w:lineRule="auto"/>
        <w:ind w:left="781"/>
        <w:jc w:val="both"/>
        <w:rPr>
          <w:rFonts w:ascii="Arial" w:hAnsi="Arial" w:cs="Arial"/>
          <w:sz w:val="24"/>
          <w:szCs w:val="24"/>
          <w:lang w:val="en-US"/>
        </w:rPr>
      </w:pPr>
    </w:p>
    <w:p w:rsidR="00FA72F7" w:rsidRPr="007B4DB7" w:rsidRDefault="00FA72F7" w:rsidP="00105531">
      <w:pPr>
        <w:pStyle w:val="a7"/>
        <w:numPr>
          <w:ilvl w:val="1"/>
          <w:numId w:val="1"/>
        </w:numPr>
        <w:spacing w:line="276" w:lineRule="auto"/>
        <w:ind w:left="851"/>
        <w:jc w:val="both"/>
        <w:rPr>
          <w:rFonts w:ascii="Arial" w:hAnsi="Arial" w:cs="Arial"/>
          <w:sz w:val="24"/>
          <w:szCs w:val="24"/>
          <w:lang w:val="en-US"/>
        </w:rPr>
      </w:pPr>
      <w:r w:rsidRPr="007B4DB7">
        <w:rPr>
          <w:rFonts w:ascii="Arial" w:hAnsi="Arial" w:cs="Arial"/>
          <w:sz w:val="24"/>
          <w:szCs w:val="24"/>
          <w:lang w:val="en-US"/>
        </w:rPr>
        <w:t xml:space="preserve"> </w:t>
      </w:r>
      <w:r w:rsidR="00105531">
        <w:rPr>
          <w:rFonts w:ascii="Arial" w:hAnsi="Arial" w:cs="Arial"/>
          <w:sz w:val="24"/>
          <w:szCs w:val="24"/>
          <w:lang w:val="en-US"/>
        </w:rPr>
        <w:t xml:space="preserve"> </w:t>
      </w:r>
      <w:r w:rsidRPr="007B4DB7">
        <w:rPr>
          <w:rFonts w:ascii="Arial" w:hAnsi="Arial" w:cs="Arial"/>
          <w:sz w:val="24"/>
          <w:szCs w:val="24"/>
          <w:lang w:val="en-US"/>
        </w:rPr>
        <w:t>All training flights must carry the necessary documents according to regulation</w:t>
      </w:r>
      <w:r w:rsidR="008E5B21" w:rsidRPr="007B4DB7">
        <w:rPr>
          <w:rFonts w:ascii="Arial" w:hAnsi="Arial" w:cs="Arial"/>
          <w:sz w:val="24"/>
          <w:szCs w:val="24"/>
          <w:lang w:val="en-US"/>
        </w:rPr>
        <w:t>s</w:t>
      </w:r>
      <w:r w:rsidRPr="007B4DB7">
        <w:rPr>
          <w:rFonts w:ascii="Arial" w:hAnsi="Arial" w:cs="Arial"/>
          <w:sz w:val="24"/>
          <w:szCs w:val="24"/>
          <w:lang w:val="en-US"/>
        </w:rPr>
        <w:t>.</w:t>
      </w:r>
    </w:p>
    <w:p w:rsidR="00FA72F7" w:rsidRPr="007B4DB7" w:rsidRDefault="00C26AC6" w:rsidP="00FA72F7">
      <w:pPr>
        <w:pStyle w:val="a7"/>
        <w:spacing w:line="276" w:lineRule="auto"/>
        <w:ind w:left="781"/>
        <w:jc w:val="both"/>
        <w:rPr>
          <w:rFonts w:ascii="Arial" w:hAnsi="Arial" w:cs="Arial"/>
          <w:sz w:val="24"/>
          <w:szCs w:val="24"/>
          <w:lang w:val="en-US"/>
        </w:rPr>
      </w:pPr>
      <w:r w:rsidRPr="007B4DB7">
        <w:rPr>
          <w:rFonts w:ascii="Arial" w:hAnsi="Arial" w:cs="Arial"/>
          <w:sz w:val="24"/>
          <w:szCs w:val="24"/>
          <w:lang w:val="en-US"/>
        </w:rPr>
        <w:t xml:space="preserve">The </w:t>
      </w:r>
      <w:r w:rsidR="00FA72F7" w:rsidRPr="007B4DB7">
        <w:rPr>
          <w:rFonts w:ascii="Arial" w:hAnsi="Arial" w:cs="Arial"/>
          <w:sz w:val="24"/>
          <w:szCs w:val="24"/>
          <w:lang w:val="en-US"/>
        </w:rPr>
        <w:t>Pilot in command</w:t>
      </w:r>
      <w:r w:rsidR="007B4DB7">
        <w:rPr>
          <w:rFonts w:ascii="Arial" w:hAnsi="Arial" w:cs="Arial"/>
          <w:sz w:val="24"/>
          <w:szCs w:val="24"/>
          <w:lang w:val="en-US"/>
        </w:rPr>
        <w:t xml:space="preserve"> </w:t>
      </w:r>
      <w:r w:rsidR="00FA72F7" w:rsidRPr="007B4DB7">
        <w:rPr>
          <w:rFonts w:ascii="Arial" w:hAnsi="Arial" w:cs="Arial"/>
          <w:sz w:val="24"/>
          <w:szCs w:val="24"/>
          <w:lang w:val="en-US"/>
        </w:rPr>
        <w:t xml:space="preserve">(solo student or Flight Instructor) is responsible for the </w:t>
      </w:r>
      <w:r w:rsidRPr="007B4DB7">
        <w:rPr>
          <w:rFonts w:ascii="Arial" w:hAnsi="Arial" w:cs="Arial"/>
          <w:sz w:val="24"/>
          <w:szCs w:val="24"/>
          <w:lang w:val="en-US"/>
        </w:rPr>
        <w:t>carriage</w:t>
      </w:r>
      <w:r w:rsidR="00FA72F7" w:rsidRPr="007B4DB7">
        <w:rPr>
          <w:rFonts w:ascii="Arial" w:hAnsi="Arial" w:cs="Arial"/>
          <w:sz w:val="24"/>
          <w:szCs w:val="24"/>
          <w:lang w:val="en-US"/>
        </w:rPr>
        <w:t xml:space="preserve"> of the appropriate documents. The aircraft and pilot documents must be  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 </w:t>
      </w:r>
      <w:r w:rsidR="00FA72F7" w:rsidRPr="007B4DB7">
        <w:rPr>
          <w:rFonts w:ascii="Arial" w:hAnsi="Arial" w:cs="Arial"/>
          <w:sz w:val="24"/>
          <w:szCs w:val="24"/>
          <w:lang w:val="en-US"/>
        </w:rPr>
        <w:t xml:space="preserve">original and 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namely they </w:t>
      </w:r>
      <w:r w:rsidR="00FA72F7" w:rsidRPr="007B4DB7">
        <w:rPr>
          <w:rFonts w:ascii="Arial" w:hAnsi="Arial" w:cs="Arial"/>
          <w:sz w:val="24"/>
          <w:szCs w:val="24"/>
          <w:lang w:val="en-US"/>
        </w:rPr>
        <w:t xml:space="preserve">are the following: </w:t>
      </w:r>
    </w:p>
    <w:p w:rsidR="00FA72F7" w:rsidRPr="007B4DB7" w:rsidRDefault="00847022" w:rsidP="00FA72F7">
      <w:pPr>
        <w:pStyle w:val="a7"/>
        <w:spacing w:line="276" w:lineRule="auto"/>
        <w:ind w:left="781"/>
        <w:jc w:val="both"/>
        <w:rPr>
          <w:rFonts w:ascii="Arial" w:hAnsi="Arial" w:cs="Arial"/>
          <w:sz w:val="24"/>
          <w:szCs w:val="24"/>
          <w:lang w:val="en-US"/>
        </w:rPr>
      </w:pPr>
      <w:r w:rsidRPr="007B4DB7">
        <w:rPr>
          <w:rFonts w:ascii="Arial" w:hAnsi="Arial" w:cs="Arial"/>
          <w:b/>
          <w:sz w:val="24"/>
          <w:szCs w:val="24"/>
          <w:lang w:val="en-US"/>
        </w:rPr>
        <w:t>A</w:t>
      </w:r>
      <w:r w:rsidRPr="007B4DB7">
        <w:rPr>
          <w:rFonts w:ascii="Arial" w:hAnsi="Arial" w:cs="Arial"/>
          <w:sz w:val="24"/>
          <w:szCs w:val="24"/>
          <w:lang w:val="en-US"/>
        </w:rPr>
        <w:t>irworthiness</w:t>
      </w:r>
      <w:r w:rsidR="00FA72F7" w:rsidRPr="007B4DB7">
        <w:rPr>
          <w:rFonts w:ascii="Arial" w:hAnsi="Arial" w:cs="Arial"/>
          <w:sz w:val="24"/>
          <w:szCs w:val="24"/>
          <w:lang w:val="en-US"/>
        </w:rPr>
        <w:t xml:space="preserve"> Certificate</w:t>
      </w:r>
    </w:p>
    <w:p w:rsidR="00FA72F7" w:rsidRPr="007B4DB7" w:rsidRDefault="00FA72F7" w:rsidP="00FA72F7">
      <w:pPr>
        <w:pStyle w:val="a7"/>
        <w:spacing w:line="276" w:lineRule="auto"/>
        <w:ind w:left="781"/>
        <w:jc w:val="both"/>
        <w:rPr>
          <w:rFonts w:ascii="Arial" w:hAnsi="Arial" w:cs="Arial"/>
          <w:sz w:val="24"/>
          <w:szCs w:val="24"/>
          <w:lang w:val="en-US"/>
        </w:rPr>
      </w:pPr>
      <w:r w:rsidRPr="007B4DB7">
        <w:rPr>
          <w:rFonts w:ascii="Arial" w:hAnsi="Arial" w:cs="Arial"/>
          <w:b/>
          <w:sz w:val="24"/>
          <w:szCs w:val="24"/>
          <w:lang w:val="en-US"/>
        </w:rPr>
        <w:t>R</w:t>
      </w:r>
      <w:r w:rsidRPr="007B4DB7">
        <w:rPr>
          <w:rFonts w:ascii="Arial" w:hAnsi="Arial" w:cs="Arial"/>
          <w:sz w:val="24"/>
          <w:szCs w:val="24"/>
          <w:lang w:val="en-US"/>
        </w:rPr>
        <w:t>egistration Certificate</w:t>
      </w:r>
    </w:p>
    <w:p w:rsidR="00FA72F7" w:rsidRPr="007B4DB7" w:rsidRDefault="00FA72F7" w:rsidP="00FA72F7">
      <w:pPr>
        <w:pStyle w:val="a7"/>
        <w:spacing w:line="276" w:lineRule="auto"/>
        <w:ind w:left="781"/>
        <w:jc w:val="both"/>
        <w:rPr>
          <w:rFonts w:ascii="Arial" w:hAnsi="Arial" w:cs="Arial"/>
          <w:sz w:val="24"/>
          <w:szCs w:val="24"/>
          <w:lang w:val="en-US"/>
        </w:rPr>
      </w:pPr>
      <w:r w:rsidRPr="007B4DB7">
        <w:rPr>
          <w:rFonts w:ascii="Arial" w:hAnsi="Arial" w:cs="Arial"/>
          <w:b/>
          <w:sz w:val="24"/>
          <w:szCs w:val="24"/>
          <w:lang w:val="en-US"/>
        </w:rPr>
        <w:t>R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adio Station </w:t>
      </w:r>
      <w:r w:rsidR="00C26AC6" w:rsidRPr="007B4DB7">
        <w:rPr>
          <w:rFonts w:ascii="Arial" w:hAnsi="Arial" w:cs="Arial"/>
          <w:sz w:val="24"/>
          <w:szCs w:val="24"/>
          <w:lang w:val="en-US"/>
        </w:rPr>
        <w:t>license</w:t>
      </w:r>
    </w:p>
    <w:p w:rsidR="00FA72F7" w:rsidRPr="007B4DB7" w:rsidRDefault="00FA72F7" w:rsidP="00FA72F7">
      <w:pPr>
        <w:pStyle w:val="a7"/>
        <w:spacing w:line="276" w:lineRule="auto"/>
        <w:ind w:left="781"/>
        <w:jc w:val="both"/>
        <w:rPr>
          <w:rFonts w:ascii="Arial" w:hAnsi="Arial" w:cs="Arial"/>
          <w:sz w:val="24"/>
          <w:szCs w:val="24"/>
          <w:lang w:val="en-US"/>
        </w:rPr>
      </w:pPr>
      <w:r w:rsidRPr="007B4DB7">
        <w:rPr>
          <w:rFonts w:ascii="Arial" w:hAnsi="Arial" w:cs="Arial"/>
          <w:b/>
          <w:sz w:val="24"/>
          <w:szCs w:val="24"/>
          <w:lang w:val="en-US"/>
        </w:rPr>
        <w:t>O</w:t>
      </w:r>
      <w:r w:rsidRPr="007B4DB7">
        <w:rPr>
          <w:rFonts w:ascii="Arial" w:hAnsi="Arial" w:cs="Arial"/>
          <w:sz w:val="24"/>
          <w:szCs w:val="24"/>
          <w:lang w:val="en-US"/>
        </w:rPr>
        <w:t>perator A/C manual</w:t>
      </w:r>
    </w:p>
    <w:p w:rsidR="00FA72F7" w:rsidRPr="007B4DB7" w:rsidRDefault="00FA72F7" w:rsidP="00FA72F7">
      <w:pPr>
        <w:pStyle w:val="a7"/>
        <w:spacing w:line="276" w:lineRule="auto"/>
        <w:ind w:left="781"/>
        <w:jc w:val="both"/>
        <w:rPr>
          <w:rFonts w:ascii="Arial" w:hAnsi="Arial" w:cs="Arial"/>
          <w:sz w:val="24"/>
          <w:szCs w:val="24"/>
          <w:lang w:val="en-US"/>
        </w:rPr>
      </w:pPr>
      <w:r w:rsidRPr="007B4DB7">
        <w:rPr>
          <w:rFonts w:ascii="Arial" w:hAnsi="Arial" w:cs="Arial"/>
          <w:b/>
          <w:sz w:val="24"/>
          <w:szCs w:val="24"/>
          <w:lang w:val="en-US"/>
        </w:rPr>
        <w:t>W</w:t>
      </w:r>
      <w:r w:rsidRPr="007B4DB7">
        <w:rPr>
          <w:rFonts w:ascii="Arial" w:hAnsi="Arial" w:cs="Arial"/>
          <w:sz w:val="24"/>
          <w:szCs w:val="24"/>
          <w:lang w:val="en-US"/>
        </w:rPr>
        <w:t>eight &amp; Balance status</w:t>
      </w:r>
    </w:p>
    <w:p w:rsidR="00FA72F7" w:rsidRPr="007B4DB7" w:rsidRDefault="00FA72F7" w:rsidP="00FA72F7">
      <w:pPr>
        <w:pStyle w:val="a7"/>
        <w:spacing w:line="276" w:lineRule="auto"/>
        <w:ind w:left="781"/>
        <w:jc w:val="both"/>
        <w:rPr>
          <w:rFonts w:ascii="Arial" w:hAnsi="Arial" w:cs="Arial"/>
          <w:sz w:val="24"/>
          <w:szCs w:val="24"/>
          <w:lang w:val="en-US"/>
        </w:rPr>
      </w:pPr>
      <w:r w:rsidRPr="007B4DB7">
        <w:rPr>
          <w:rFonts w:ascii="Arial" w:hAnsi="Arial" w:cs="Arial"/>
          <w:b/>
          <w:sz w:val="24"/>
          <w:szCs w:val="24"/>
          <w:lang w:val="en-US"/>
        </w:rPr>
        <w:t>I</w:t>
      </w:r>
      <w:r w:rsidR="00C26AC6" w:rsidRPr="007B4DB7">
        <w:rPr>
          <w:rFonts w:ascii="Arial" w:hAnsi="Arial" w:cs="Arial"/>
          <w:sz w:val="24"/>
          <w:szCs w:val="24"/>
          <w:lang w:val="en-US"/>
        </w:rPr>
        <w:t>nsurance Cont</w:t>
      </w:r>
      <w:r w:rsidR="00B3537E">
        <w:rPr>
          <w:rFonts w:ascii="Arial" w:hAnsi="Arial" w:cs="Arial"/>
          <w:sz w:val="24"/>
          <w:szCs w:val="24"/>
          <w:lang w:val="en-US"/>
        </w:rPr>
        <w:t>r</w:t>
      </w:r>
      <w:r w:rsidR="00C26AC6" w:rsidRPr="007B4DB7">
        <w:rPr>
          <w:rFonts w:ascii="Arial" w:hAnsi="Arial" w:cs="Arial"/>
          <w:sz w:val="24"/>
          <w:szCs w:val="24"/>
          <w:lang w:val="en-US"/>
        </w:rPr>
        <w:t>act (</w:t>
      </w:r>
      <w:r w:rsidRPr="007B4DB7">
        <w:rPr>
          <w:rFonts w:ascii="Arial" w:hAnsi="Arial" w:cs="Arial"/>
          <w:sz w:val="24"/>
          <w:szCs w:val="24"/>
          <w:lang w:val="en-US"/>
        </w:rPr>
        <w:t>including training and solo flights)</w:t>
      </w:r>
    </w:p>
    <w:p w:rsidR="00FA72F7" w:rsidRPr="007B4DB7" w:rsidRDefault="00FA72F7" w:rsidP="00FA72F7">
      <w:pPr>
        <w:pStyle w:val="a7"/>
        <w:spacing w:line="276" w:lineRule="auto"/>
        <w:ind w:left="781"/>
        <w:jc w:val="both"/>
        <w:rPr>
          <w:rFonts w:ascii="Arial" w:hAnsi="Arial" w:cs="Arial"/>
          <w:sz w:val="24"/>
          <w:szCs w:val="24"/>
          <w:lang w:val="en-US"/>
        </w:rPr>
      </w:pPr>
    </w:p>
    <w:p w:rsidR="00FA72F7" w:rsidRPr="007B4DB7" w:rsidRDefault="00EC7DE5" w:rsidP="00FA72F7">
      <w:pPr>
        <w:pStyle w:val="a7"/>
        <w:spacing w:line="276" w:lineRule="auto"/>
        <w:ind w:left="781"/>
        <w:jc w:val="both"/>
        <w:rPr>
          <w:rFonts w:ascii="Arial" w:hAnsi="Arial" w:cs="Arial"/>
          <w:sz w:val="24"/>
          <w:szCs w:val="24"/>
          <w:lang w:val="en-US"/>
        </w:rPr>
      </w:pPr>
      <w:r w:rsidRPr="007B4DB7">
        <w:rPr>
          <w:rFonts w:ascii="Arial" w:hAnsi="Arial" w:cs="Arial"/>
          <w:sz w:val="24"/>
          <w:szCs w:val="24"/>
          <w:lang w:val="en-US"/>
        </w:rPr>
        <w:t>Nav log (</w:t>
      </w:r>
      <w:r w:rsidR="00FA72F7" w:rsidRPr="007B4DB7">
        <w:rPr>
          <w:rFonts w:ascii="Arial" w:hAnsi="Arial" w:cs="Arial"/>
          <w:sz w:val="24"/>
          <w:szCs w:val="24"/>
          <w:lang w:val="en-US"/>
        </w:rPr>
        <w:t xml:space="preserve">filled for the specific flight and </w:t>
      </w:r>
      <w:r w:rsidR="00C26AC6" w:rsidRPr="007B4DB7">
        <w:rPr>
          <w:rFonts w:ascii="Arial" w:hAnsi="Arial" w:cs="Arial"/>
          <w:sz w:val="24"/>
          <w:szCs w:val="24"/>
          <w:lang w:val="en-US"/>
        </w:rPr>
        <w:t>weather</w:t>
      </w:r>
      <w:r w:rsidR="00FA72F7" w:rsidRPr="007B4DB7">
        <w:rPr>
          <w:rFonts w:ascii="Arial" w:hAnsi="Arial" w:cs="Arial"/>
          <w:sz w:val="24"/>
          <w:szCs w:val="24"/>
          <w:lang w:val="en-US"/>
        </w:rPr>
        <w:t xml:space="preserve"> conditions affecting the flight)</w:t>
      </w:r>
    </w:p>
    <w:p w:rsidR="00FA72F7" w:rsidRPr="007B4DB7" w:rsidRDefault="00FA72F7" w:rsidP="00FA72F7">
      <w:pPr>
        <w:pStyle w:val="a7"/>
        <w:spacing w:line="276" w:lineRule="auto"/>
        <w:ind w:left="781"/>
        <w:jc w:val="both"/>
        <w:rPr>
          <w:rFonts w:ascii="Arial" w:hAnsi="Arial" w:cs="Arial"/>
          <w:sz w:val="24"/>
          <w:szCs w:val="24"/>
          <w:lang w:val="en-US"/>
        </w:rPr>
      </w:pPr>
      <w:r w:rsidRPr="007B4DB7">
        <w:rPr>
          <w:rFonts w:ascii="Arial" w:hAnsi="Arial" w:cs="Arial"/>
          <w:sz w:val="24"/>
          <w:szCs w:val="24"/>
          <w:lang w:val="en-US"/>
        </w:rPr>
        <w:t>Load Sheet and CG calculation of the specific flight</w:t>
      </w:r>
    </w:p>
    <w:p w:rsidR="00FA72F7" w:rsidRPr="007B4DB7" w:rsidRDefault="00FA72F7" w:rsidP="00FA72F7">
      <w:pPr>
        <w:pStyle w:val="a7"/>
        <w:spacing w:line="276" w:lineRule="auto"/>
        <w:ind w:left="781"/>
        <w:jc w:val="both"/>
        <w:rPr>
          <w:rFonts w:ascii="Arial" w:hAnsi="Arial" w:cs="Arial"/>
          <w:sz w:val="24"/>
          <w:szCs w:val="24"/>
          <w:lang w:val="en-US"/>
        </w:rPr>
      </w:pPr>
      <w:r w:rsidRPr="007B4DB7">
        <w:rPr>
          <w:rFonts w:ascii="Arial" w:hAnsi="Arial" w:cs="Arial"/>
          <w:sz w:val="24"/>
          <w:szCs w:val="24"/>
          <w:lang w:val="en-US"/>
        </w:rPr>
        <w:t>Performance calculations for Departure,</w:t>
      </w:r>
      <w:r w:rsidR="00C26AC6" w:rsidRPr="007B4DB7">
        <w:rPr>
          <w:rFonts w:ascii="Arial" w:hAnsi="Arial" w:cs="Arial"/>
          <w:sz w:val="24"/>
          <w:szCs w:val="24"/>
          <w:lang w:val="en-US"/>
        </w:rPr>
        <w:t xml:space="preserve"> </w:t>
      </w:r>
      <w:r w:rsidRPr="007B4DB7">
        <w:rPr>
          <w:rFonts w:ascii="Arial" w:hAnsi="Arial" w:cs="Arial"/>
          <w:sz w:val="24"/>
          <w:szCs w:val="24"/>
          <w:lang w:val="en-US"/>
        </w:rPr>
        <w:t>Arrival and Alternate</w:t>
      </w:r>
      <w:r w:rsidR="007B4DB7">
        <w:rPr>
          <w:rFonts w:ascii="Arial" w:hAnsi="Arial" w:cs="Arial"/>
          <w:sz w:val="24"/>
          <w:szCs w:val="24"/>
          <w:lang w:val="en-US"/>
        </w:rPr>
        <w:t xml:space="preserve"> </w:t>
      </w:r>
      <w:r w:rsidR="00C26AC6" w:rsidRPr="007B4DB7">
        <w:rPr>
          <w:rFonts w:ascii="Arial" w:hAnsi="Arial" w:cs="Arial"/>
          <w:sz w:val="24"/>
          <w:szCs w:val="24"/>
          <w:lang w:val="en-US"/>
        </w:rPr>
        <w:t>(</w:t>
      </w:r>
      <w:r w:rsidRPr="007B4DB7">
        <w:rPr>
          <w:rFonts w:ascii="Arial" w:hAnsi="Arial" w:cs="Arial"/>
          <w:sz w:val="24"/>
          <w:szCs w:val="24"/>
          <w:lang w:val="en-US"/>
        </w:rPr>
        <w:t>when applicable</w:t>
      </w:r>
      <w:r w:rsidR="00C26AC6" w:rsidRPr="007B4DB7">
        <w:rPr>
          <w:rFonts w:ascii="Arial" w:hAnsi="Arial" w:cs="Arial"/>
          <w:sz w:val="24"/>
          <w:szCs w:val="24"/>
          <w:lang w:val="en-US"/>
        </w:rPr>
        <w:t>)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 airport</w:t>
      </w:r>
      <w:r w:rsidR="00C26AC6" w:rsidRPr="007B4DB7">
        <w:rPr>
          <w:rFonts w:ascii="Arial" w:hAnsi="Arial" w:cs="Arial"/>
          <w:sz w:val="24"/>
          <w:szCs w:val="24"/>
          <w:lang w:val="en-US"/>
        </w:rPr>
        <w:t>s</w:t>
      </w:r>
      <w:r w:rsidR="0074145E" w:rsidRPr="007B4DB7">
        <w:rPr>
          <w:rFonts w:ascii="Arial" w:hAnsi="Arial" w:cs="Arial"/>
          <w:sz w:val="24"/>
          <w:szCs w:val="24"/>
          <w:lang w:val="en-US"/>
        </w:rPr>
        <w:t xml:space="preserve"> (including</w:t>
      </w:r>
      <w:r w:rsidR="00C26AC6" w:rsidRPr="007B4DB7">
        <w:rPr>
          <w:rFonts w:ascii="Arial" w:hAnsi="Arial" w:cs="Arial"/>
          <w:sz w:val="24"/>
          <w:szCs w:val="24"/>
          <w:lang w:val="en-US"/>
        </w:rPr>
        <w:t xml:space="preserve"> T/O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 &amp; landing distance</w:t>
      </w:r>
      <w:r w:rsidR="0074145E" w:rsidRPr="007B4DB7">
        <w:rPr>
          <w:rFonts w:ascii="Arial" w:hAnsi="Arial" w:cs="Arial"/>
          <w:sz w:val="24"/>
          <w:szCs w:val="24"/>
          <w:lang w:val="en-US"/>
        </w:rPr>
        <w:t>s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 and over 50ft obstacle)</w:t>
      </w:r>
    </w:p>
    <w:p w:rsidR="00FA72F7" w:rsidRPr="007B4DB7" w:rsidRDefault="0074145E" w:rsidP="00FA72F7">
      <w:pPr>
        <w:pStyle w:val="a7"/>
        <w:spacing w:line="276" w:lineRule="auto"/>
        <w:ind w:left="781"/>
        <w:jc w:val="both"/>
        <w:rPr>
          <w:rFonts w:ascii="Arial" w:hAnsi="Arial" w:cs="Arial"/>
          <w:sz w:val="24"/>
          <w:szCs w:val="24"/>
          <w:lang w:val="en-US"/>
        </w:rPr>
      </w:pPr>
      <w:r w:rsidRPr="007B4DB7">
        <w:rPr>
          <w:rFonts w:ascii="Arial" w:hAnsi="Arial" w:cs="Arial"/>
          <w:sz w:val="24"/>
          <w:szCs w:val="24"/>
          <w:lang w:val="en-US"/>
        </w:rPr>
        <w:t xml:space="preserve">Weather </w:t>
      </w:r>
      <w:r w:rsidR="00FA72F7" w:rsidRPr="007B4DB7">
        <w:rPr>
          <w:rFonts w:ascii="Arial" w:hAnsi="Arial" w:cs="Arial"/>
          <w:sz w:val="24"/>
          <w:szCs w:val="24"/>
          <w:lang w:val="en-US"/>
        </w:rPr>
        <w:t>Briefing</w:t>
      </w:r>
    </w:p>
    <w:p w:rsidR="00FA72F7" w:rsidRPr="007B4DB7" w:rsidRDefault="0074145E" w:rsidP="00FA72F7">
      <w:pPr>
        <w:pStyle w:val="a7"/>
        <w:spacing w:line="276" w:lineRule="auto"/>
        <w:ind w:left="781"/>
        <w:jc w:val="both"/>
        <w:rPr>
          <w:rFonts w:ascii="Arial" w:hAnsi="Arial" w:cs="Arial"/>
          <w:sz w:val="24"/>
          <w:szCs w:val="24"/>
          <w:lang w:val="en-US"/>
        </w:rPr>
      </w:pPr>
      <w:r w:rsidRPr="007B4DB7">
        <w:rPr>
          <w:rFonts w:ascii="Arial" w:hAnsi="Arial" w:cs="Arial"/>
          <w:sz w:val="24"/>
          <w:szCs w:val="24"/>
          <w:lang w:val="en-US"/>
        </w:rPr>
        <w:t>Pilot Documents (</w:t>
      </w:r>
      <w:r w:rsidR="00FA72F7" w:rsidRPr="007B4DB7">
        <w:rPr>
          <w:rFonts w:ascii="Arial" w:hAnsi="Arial" w:cs="Arial"/>
          <w:sz w:val="24"/>
          <w:szCs w:val="24"/>
          <w:lang w:val="en-US"/>
        </w:rPr>
        <w:t>License, Medical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 Certificate</w:t>
      </w:r>
      <w:r w:rsidR="00FA72F7" w:rsidRPr="007B4DB7">
        <w:rPr>
          <w:rFonts w:ascii="Arial" w:hAnsi="Arial" w:cs="Arial"/>
          <w:sz w:val="24"/>
          <w:szCs w:val="24"/>
          <w:lang w:val="en-US"/>
        </w:rPr>
        <w:t xml:space="preserve"> and appropriate </w:t>
      </w:r>
      <w:r w:rsidR="00847022" w:rsidRPr="007B4DB7">
        <w:rPr>
          <w:rFonts w:ascii="Arial" w:hAnsi="Arial" w:cs="Arial"/>
          <w:sz w:val="24"/>
          <w:szCs w:val="24"/>
          <w:lang w:val="en-US"/>
        </w:rPr>
        <w:t>endorsements</w:t>
      </w:r>
      <w:r w:rsidR="00FA72F7" w:rsidRPr="007B4DB7">
        <w:rPr>
          <w:rFonts w:ascii="Arial" w:hAnsi="Arial" w:cs="Arial"/>
          <w:sz w:val="24"/>
          <w:szCs w:val="24"/>
          <w:lang w:val="en-US"/>
        </w:rPr>
        <w:t>)</w:t>
      </w:r>
    </w:p>
    <w:p w:rsidR="00FA72F7" w:rsidRPr="007B4DB7" w:rsidRDefault="0074145E" w:rsidP="00FA72F7">
      <w:pPr>
        <w:pStyle w:val="a7"/>
        <w:spacing w:line="276" w:lineRule="auto"/>
        <w:ind w:left="781"/>
        <w:jc w:val="both"/>
        <w:rPr>
          <w:rFonts w:ascii="Arial" w:hAnsi="Arial" w:cs="Arial"/>
          <w:sz w:val="24"/>
          <w:szCs w:val="24"/>
          <w:lang w:val="en-US"/>
        </w:rPr>
      </w:pPr>
      <w:r w:rsidRPr="007B4DB7">
        <w:rPr>
          <w:rFonts w:ascii="Arial" w:hAnsi="Arial" w:cs="Arial"/>
          <w:sz w:val="24"/>
          <w:szCs w:val="24"/>
          <w:lang w:val="en-US"/>
        </w:rPr>
        <w:t>Pilot’s Logbook (</w:t>
      </w:r>
      <w:r w:rsidR="00FA72F7" w:rsidRPr="007B4DB7">
        <w:rPr>
          <w:rFonts w:ascii="Arial" w:hAnsi="Arial" w:cs="Arial"/>
          <w:sz w:val="24"/>
          <w:szCs w:val="24"/>
          <w:lang w:val="en-US"/>
        </w:rPr>
        <w:t xml:space="preserve">filled </w:t>
      </w:r>
      <w:r w:rsidRPr="007B4DB7">
        <w:rPr>
          <w:rFonts w:ascii="Arial" w:hAnsi="Arial" w:cs="Arial"/>
          <w:sz w:val="24"/>
          <w:szCs w:val="24"/>
          <w:lang w:val="en-US"/>
        </w:rPr>
        <w:t>until</w:t>
      </w:r>
      <w:r w:rsidR="00FA72F7" w:rsidRPr="007B4DB7">
        <w:rPr>
          <w:rFonts w:ascii="Arial" w:hAnsi="Arial" w:cs="Arial"/>
          <w:sz w:val="24"/>
          <w:szCs w:val="24"/>
          <w:lang w:val="en-US"/>
        </w:rPr>
        <w:t xml:space="preserve"> previous flight, proof of recency and FTL)</w:t>
      </w:r>
    </w:p>
    <w:p w:rsidR="00FA72F7" w:rsidRPr="007B4DB7" w:rsidRDefault="0074145E" w:rsidP="00FA72F7">
      <w:pPr>
        <w:pStyle w:val="a7"/>
        <w:spacing w:line="276" w:lineRule="auto"/>
        <w:ind w:left="781"/>
        <w:jc w:val="both"/>
        <w:rPr>
          <w:rFonts w:ascii="Arial" w:hAnsi="Arial" w:cs="Arial"/>
          <w:sz w:val="24"/>
          <w:szCs w:val="24"/>
          <w:lang w:val="en-US"/>
        </w:rPr>
      </w:pPr>
      <w:r w:rsidRPr="007B4DB7">
        <w:rPr>
          <w:rFonts w:ascii="Arial" w:hAnsi="Arial" w:cs="Arial"/>
          <w:sz w:val="24"/>
          <w:szCs w:val="24"/>
          <w:lang w:val="en-US"/>
        </w:rPr>
        <w:t>Navigational equipment (</w:t>
      </w:r>
      <w:r w:rsidR="00FA72F7" w:rsidRPr="007B4DB7">
        <w:rPr>
          <w:rFonts w:ascii="Arial" w:hAnsi="Arial" w:cs="Arial"/>
          <w:sz w:val="24"/>
          <w:szCs w:val="24"/>
          <w:lang w:val="en-US"/>
        </w:rPr>
        <w:t>charts, frequencies, fuel receipts)</w:t>
      </w:r>
    </w:p>
    <w:p w:rsidR="00FA72F7" w:rsidRPr="007B4DB7" w:rsidRDefault="00FA72F7" w:rsidP="00FA72F7">
      <w:pPr>
        <w:pStyle w:val="a7"/>
        <w:spacing w:line="276" w:lineRule="auto"/>
        <w:ind w:left="781"/>
        <w:jc w:val="both"/>
        <w:rPr>
          <w:rFonts w:ascii="Arial" w:hAnsi="Arial" w:cs="Arial"/>
          <w:sz w:val="24"/>
          <w:szCs w:val="24"/>
          <w:lang w:val="en-US"/>
        </w:rPr>
      </w:pPr>
      <w:r w:rsidRPr="007B4DB7">
        <w:rPr>
          <w:rFonts w:ascii="Arial" w:hAnsi="Arial" w:cs="Arial"/>
          <w:sz w:val="24"/>
          <w:szCs w:val="24"/>
          <w:lang w:val="en-US"/>
        </w:rPr>
        <w:t>NOTAMS</w:t>
      </w:r>
    </w:p>
    <w:p w:rsidR="00FA72F7" w:rsidRPr="007B4DB7" w:rsidRDefault="00FA72F7" w:rsidP="00FA72F7">
      <w:pPr>
        <w:pStyle w:val="a7"/>
        <w:spacing w:line="276" w:lineRule="auto"/>
        <w:ind w:left="781"/>
        <w:jc w:val="both"/>
        <w:rPr>
          <w:rFonts w:ascii="Arial" w:hAnsi="Arial" w:cs="Arial"/>
          <w:sz w:val="24"/>
          <w:szCs w:val="24"/>
          <w:lang w:val="en-US"/>
        </w:rPr>
      </w:pPr>
    </w:p>
    <w:p w:rsidR="00FA72F7" w:rsidRPr="007B4DB7" w:rsidRDefault="00FA72F7" w:rsidP="00FA72F7">
      <w:pPr>
        <w:pStyle w:val="a7"/>
        <w:spacing w:line="276" w:lineRule="auto"/>
        <w:ind w:left="781"/>
        <w:jc w:val="both"/>
        <w:rPr>
          <w:rFonts w:ascii="Arial" w:hAnsi="Arial" w:cs="Arial"/>
          <w:sz w:val="24"/>
          <w:szCs w:val="24"/>
          <w:lang w:val="en-US"/>
        </w:rPr>
      </w:pPr>
    </w:p>
    <w:p w:rsidR="00AF36A8" w:rsidRPr="007B4DB7" w:rsidRDefault="00FA72F7" w:rsidP="00FA72F7">
      <w:pPr>
        <w:pStyle w:val="a7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B4DB7">
        <w:rPr>
          <w:rFonts w:ascii="Arial" w:hAnsi="Arial" w:cs="Arial"/>
          <w:sz w:val="24"/>
          <w:szCs w:val="24"/>
          <w:lang w:val="en-US"/>
        </w:rPr>
        <w:t xml:space="preserve"> </w:t>
      </w:r>
      <w:r w:rsidR="00AF36A8" w:rsidRPr="007B4DB7">
        <w:rPr>
          <w:rFonts w:ascii="Arial" w:hAnsi="Arial" w:cs="Arial"/>
          <w:sz w:val="24"/>
          <w:szCs w:val="24"/>
          <w:lang w:val="en-US"/>
        </w:rPr>
        <w:t>For ATOs initially certified, no Instructor courses will be approved fo</w:t>
      </w:r>
      <w:r w:rsidR="0014776D">
        <w:rPr>
          <w:rFonts w:ascii="Arial" w:hAnsi="Arial" w:cs="Arial"/>
          <w:sz w:val="24"/>
          <w:szCs w:val="24"/>
          <w:lang w:val="en-US"/>
        </w:rPr>
        <w:t>r their first year of operation. From then onwards,</w:t>
      </w:r>
      <w:r w:rsidR="00AF36A8" w:rsidRPr="007B4DB7">
        <w:rPr>
          <w:rFonts w:ascii="Arial" w:hAnsi="Arial" w:cs="Arial"/>
          <w:sz w:val="24"/>
          <w:szCs w:val="24"/>
          <w:lang w:val="en-US"/>
        </w:rPr>
        <w:t xml:space="preserve"> provided that there are no serious (Level 1) findings recorded during</w:t>
      </w:r>
      <w:r w:rsidR="0014776D">
        <w:rPr>
          <w:rFonts w:ascii="Arial" w:hAnsi="Arial" w:cs="Arial"/>
          <w:sz w:val="24"/>
          <w:szCs w:val="24"/>
          <w:lang w:val="en-US"/>
        </w:rPr>
        <w:t xml:space="preserve"> their first year of operation, the Authority may acc</w:t>
      </w:r>
      <w:r w:rsidR="000D59C3">
        <w:rPr>
          <w:rFonts w:ascii="Arial" w:hAnsi="Arial" w:cs="Arial"/>
          <w:sz w:val="24"/>
          <w:szCs w:val="24"/>
          <w:lang w:val="en-US"/>
        </w:rPr>
        <w:t>ept applications for Instructor</w:t>
      </w:r>
      <w:r w:rsidR="0014776D">
        <w:rPr>
          <w:rFonts w:ascii="Arial" w:hAnsi="Arial" w:cs="Arial"/>
          <w:sz w:val="24"/>
          <w:szCs w:val="24"/>
          <w:lang w:val="en-US"/>
        </w:rPr>
        <w:t xml:space="preserve"> courses.</w:t>
      </w:r>
    </w:p>
    <w:p w:rsidR="00FA72F7" w:rsidRPr="007B4DB7" w:rsidRDefault="00FA72F7" w:rsidP="00FA72F7">
      <w:pPr>
        <w:pStyle w:val="a7"/>
        <w:spacing w:line="276" w:lineRule="auto"/>
        <w:ind w:left="781"/>
        <w:jc w:val="both"/>
        <w:rPr>
          <w:rFonts w:ascii="Arial" w:hAnsi="Arial" w:cs="Arial"/>
          <w:sz w:val="24"/>
          <w:szCs w:val="24"/>
          <w:lang w:val="en-US"/>
        </w:rPr>
      </w:pPr>
    </w:p>
    <w:p w:rsidR="00300194" w:rsidRPr="007B4DB7" w:rsidRDefault="00FA72F7" w:rsidP="00FA72F7">
      <w:pPr>
        <w:pStyle w:val="a7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B4DB7">
        <w:rPr>
          <w:rFonts w:ascii="Arial" w:hAnsi="Arial" w:cs="Arial"/>
          <w:sz w:val="24"/>
          <w:szCs w:val="24"/>
          <w:lang w:val="en-US"/>
        </w:rPr>
        <w:lastRenderedPageBreak/>
        <w:t xml:space="preserve"> The </w:t>
      </w:r>
      <w:r w:rsidR="00793413" w:rsidRPr="007B4DB7">
        <w:rPr>
          <w:rFonts w:ascii="Arial" w:hAnsi="Arial" w:cs="Arial"/>
          <w:sz w:val="24"/>
          <w:szCs w:val="24"/>
          <w:lang w:val="en-US"/>
        </w:rPr>
        <w:t>post holder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 positions are</w:t>
      </w:r>
      <w:r w:rsidR="009B019D">
        <w:rPr>
          <w:rFonts w:ascii="Arial" w:hAnsi="Arial" w:cs="Arial"/>
          <w:sz w:val="24"/>
          <w:szCs w:val="24"/>
          <w:lang w:val="en-US"/>
        </w:rPr>
        <w:t xml:space="preserve"> 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essential for the safe and smooth operation of an ATO. Following the </w:t>
      </w:r>
      <w:r w:rsidR="00F81082" w:rsidRPr="007B4DB7">
        <w:rPr>
          <w:rFonts w:ascii="Arial" w:hAnsi="Arial" w:cs="Arial"/>
          <w:sz w:val="24"/>
          <w:szCs w:val="24"/>
          <w:lang w:val="en-US"/>
        </w:rPr>
        <w:t xml:space="preserve">issuance of this Information </w:t>
      </w:r>
      <w:r w:rsidR="003A6B39" w:rsidRPr="007B4DB7">
        <w:rPr>
          <w:rFonts w:ascii="Arial" w:hAnsi="Arial" w:cs="Arial"/>
          <w:sz w:val="24"/>
          <w:szCs w:val="24"/>
          <w:lang w:val="en-US"/>
        </w:rPr>
        <w:t>Notice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, </w:t>
      </w:r>
      <w:r w:rsidR="00847022" w:rsidRPr="007B4DB7">
        <w:rPr>
          <w:rFonts w:ascii="Arial" w:hAnsi="Arial" w:cs="Arial"/>
          <w:sz w:val="24"/>
          <w:szCs w:val="24"/>
          <w:lang w:val="en-US"/>
        </w:rPr>
        <w:t>post</w:t>
      </w:r>
      <w:r w:rsidR="00E90FAC">
        <w:rPr>
          <w:rFonts w:ascii="Arial" w:hAnsi="Arial" w:cs="Arial"/>
          <w:sz w:val="24"/>
          <w:szCs w:val="24"/>
          <w:lang w:val="en-US"/>
        </w:rPr>
        <w:t xml:space="preserve"> </w:t>
      </w:r>
      <w:r w:rsidR="00847022" w:rsidRPr="007B4DB7">
        <w:rPr>
          <w:rFonts w:ascii="Arial" w:hAnsi="Arial" w:cs="Arial"/>
          <w:sz w:val="24"/>
          <w:szCs w:val="24"/>
          <w:lang w:val="en-US"/>
        </w:rPr>
        <w:t>holders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 are not allowed to be </w:t>
      </w:r>
      <w:r w:rsidR="00F81082" w:rsidRPr="007B4DB7">
        <w:rPr>
          <w:rFonts w:ascii="Arial" w:hAnsi="Arial" w:cs="Arial"/>
          <w:sz w:val="24"/>
          <w:szCs w:val="24"/>
          <w:lang w:val="en-US"/>
        </w:rPr>
        <w:t xml:space="preserve">occupied in more than one ATO 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at the same time. In order to </w:t>
      </w:r>
      <w:r w:rsidR="008E5B21" w:rsidRPr="007B4DB7">
        <w:rPr>
          <w:rFonts w:ascii="Arial" w:hAnsi="Arial" w:cs="Arial"/>
          <w:sz w:val="24"/>
          <w:szCs w:val="24"/>
          <w:lang w:val="en-US"/>
        </w:rPr>
        <w:t xml:space="preserve">properly </w:t>
      </w:r>
      <w:r w:rsidRPr="007B4DB7">
        <w:rPr>
          <w:rFonts w:ascii="Arial" w:hAnsi="Arial" w:cs="Arial"/>
          <w:sz w:val="24"/>
          <w:szCs w:val="24"/>
          <w:lang w:val="en-US"/>
        </w:rPr>
        <w:t>monitor daily flying activities, the post</w:t>
      </w:r>
      <w:r w:rsidR="006550C5">
        <w:rPr>
          <w:rFonts w:ascii="Arial" w:hAnsi="Arial" w:cs="Arial"/>
          <w:sz w:val="24"/>
          <w:szCs w:val="24"/>
          <w:lang w:val="en-US"/>
        </w:rPr>
        <w:t xml:space="preserve"> 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holders </w:t>
      </w:r>
      <w:r w:rsidR="003A6B39" w:rsidRPr="007B4DB7">
        <w:rPr>
          <w:rFonts w:ascii="Arial" w:hAnsi="Arial" w:cs="Arial"/>
          <w:sz w:val="24"/>
          <w:szCs w:val="24"/>
          <w:lang w:val="en-US"/>
        </w:rPr>
        <w:t xml:space="preserve">who are hired on a full time basis, 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are </w:t>
      </w:r>
      <w:r w:rsidR="003A6B39" w:rsidRPr="007B4DB7">
        <w:rPr>
          <w:rFonts w:ascii="Arial" w:hAnsi="Arial" w:cs="Arial"/>
          <w:sz w:val="24"/>
          <w:szCs w:val="24"/>
          <w:lang w:val="en-US"/>
        </w:rPr>
        <w:t>bound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 to be physically present at the ATO on a </w:t>
      </w:r>
      <w:r w:rsidR="00B63A65">
        <w:rPr>
          <w:rFonts w:ascii="Arial" w:hAnsi="Arial" w:cs="Arial"/>
          <w:sz w:val="24"/>
          <w:szCs w:val="24"/>
          <w:lang w:val="en-US"/>
        </w:rPr>
        <w:t>daily</w:t>
      </w:r>
      <w:r w:rsidR="00882D6C" w:rsidRPr="007B4DB7">
        <w:rPr>
          <w:rFonts w:ascii="Arial" w:hAnsi="Arial" w:cs="Arial"/>
          <w:sz w:val="24"/>
          <w:szCs w:val="24"/>
          <w:lang w:val="en-US"/>
        </w:rPr>
        <w:t xml:space="preserve"> </w:t>
      </w:r>
      <w:r w:rsidRPr="007B4DB7">
        <w:rPr>
          <w:rFonts w:ascii="Arial" w:hAnsi="Arial" w:cs="Arial"/>
          <w:sz w:val="24"/>
          <w:szCs w:val="24"/>
          <w:lang w:val="en-US"/>
        </w:rPr>
        <w:t>basis</w:t>
      </w:r>
      <w:r w:rsidR="003A6B39" w:rsidRPr="007B4DB7">
        <w:rPr>
          <w:rFonts w:ascii="Arial" w:hAnsi="Arial" w:cs="Arial"/>
          <w:sz w:val="24"/>
          <w:szCs w:val="24"/>
          <w:lang w:val="en-US"/>
        </w:rPr>
        <w:t>. Post</w:t>
      </w:r>
      <w:r w:rsidR="001C32B6">
        <w:rPr>
          <w:rFonts w:ascii="Arial" w:hAnsi="Arial" w:cs="Arial"/>
          <w:sz w:val="24"/>
          <w:szCs w:val="24"/>
          <w:lang w:val="en-US"/>
        </w:rPr>
        <w:t xml:space="preserve"> </w:t>
      </w:r>
      <w:r w:rsidR="003A6B39" w:rsidRPr="007B4DB7">
        <w:rPr>
          <w:rFonts w:ascii="Arial" w:hAnsi="Arial" w:cs="Arial"/>
          <w:sz w:val="24"/>
          <w:szCs w:val="24"/>
          <w:lang w:val="en-US"/>
        </w:rPr>
        <w:t>holders who are part</w:t>
      </w:r>
      <w:r w:rsidR="00300194" w:rsidRPr="007B4DB7">
        <w:rPr>
          <w:rFonts w:ascii="Arial" w:hAnsi="Arial" w:cs="Arial"/>
          <w:sz w:val="24"/>
          <w:szCs w:val="24"/>
          <w:lang w:val="en-US"/>
        </w:rPr>
        <w:t>-time hired shall be physically present</w:t>
      </w:r>
      <w:r w:rsidR="003A6B39" w:rsidRPr="007B4DB7">
        <w:rPr>
          <w:rFonts w:ascii="Arial" w:hAnsi="Arial" w:cs="Arial"/>
          <w:sz w:val="24"/>
          <w:szCs w:val="24"/>
          <w:lang w:val="en-US"/>
        </w:rPr>
        <w:t xml:space="preserve"> </w:t>
      </w:r>
      <w:r w:rsidR="00300194" w:rsidRPr="007B4DB7">
        <w:rPr>
          <w:rFonts w:ascii="Arial" w:hAnsi="Arial" w:cs="Arial"/>
          <w:sz w:val="24"/>
          <w:szCs w:val="24"/>
          <w:lang w:val="en-US"/>
        </w:rPr>
        <w:t>at the ATO for at least 3 days per</w:t>
      </w:r>
      <w:r w:rsidRPr="007B4DB7">
        <w:rPr>
          <w:rFonts w:ascii="Arial" w:hAnsi="Arial" w:cs="Arial"/>
          <w:sz w:val="24"/>
          <w:szCs w:val="24"/>
          <w:lang w:val="en-US"/>
        </w:rPr>
        <w:t xml:space="preserve"> week.</w:t>
      </w:r>
    </w:p>
    <w:p w:rsidR="00FA72F7" w:rsidRPr="007B4DB7" w:rsidRDefault="00FA72F7" w:rsidP="00300194">
      <w:pPr>
        <w:pStyle w:val="a7"/>
        <w:spacing w:line="276" w:lineRule="auto"/>
        <w:ind w:left="781"/>
        <w:jc w:val="both"/>
        <w:rPr>
          <w:rFonts w:ascii="Arial" w:hAnsi="Arial" w:cs="Arial"/>
          <w:sz w:val="24"/>
          <w:szCs w:val="24"/>
          <w:lang w:val="en-US"/>
        </w:rPr>
      </w:pPr>
      <w:r w:rsidRPr="007B4DB7">
        <w:rPr>
          <w:rFonts w:ascii="Arial" w:hAnsi="Arial" w:cs="Arial"/>
          <w:sz w:val="24"/>
          <w:szCs w:val="24"/>
          <w:lang w:val="en-US"/>
        </w:rPr>
        <w:t xml:space="preserve">Physical presence needs to be proven by submission of adequate documentation.  </w:t>
      </w:r>
    </w:p>
    <w:p w:rsidR="002B6659" w:rsidRPr="007B4DB7" w:rsidRDefault="002B6659" w:rsidP="002B6659">
      <w:pPr>
        <w:pStyle w:val="1"/>
        <w:numPr>
          <w:ilvl w:val="0"/>
          <w:numId w:val="1"/>
        </w:numPr>
      </w:pPr>
      <w:r w:rsidRPr="007B4DB7">
        <w:t>Queries and Applications</w:t>
      </w:r>
    </w:p>
    <w:p w:rsidR="00300194" w:rsidRPr="007B4DB7" w:rsidRDefault="002B6659" w:rsidP="00300194">
      <w:pPr>
        <w:pStyle w:val="a7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B4DB7">
        <w:rPr>
          <w:rFonts w:ascii="Arial" w:hAnsi="Arial" w:cs="Arial"/>
          <w:sz w:val="24"/>
          <w:szCs w:val="24"/>
        </w:rPr>
        <w:t xml:space="preserve">Pilots should initially address any queries </w:t>
      </w:r>
      <w:r w:rsidR="007B4DB7" w:rsidRPr="007B4DB7">
        <w:rPr>
          <w:rFonts w:ascii="Arial" w:hAnsi="Arial" w:cs="Arial"/>
          <w:sz w:val="24"/>
          <w:szCs w:val="24"/>
        </w:rPr>
        <w:t xml:space="preserve">to the new HCAA address as follows: </w:t>
      </w:r>
    </w:p>
    <w:p w:rsidR="007B4DB7" w:rsidRPr="007B4DB7" w:rsidRDefault="007B4DB7" w:rsidP="007B4DB7">
      <w:pPr>
        <w:pStyle w:val="a7"/>
        <w:ind w:left="781"/>
        <w:rPr>
          <w:rFonts w:ascii="Arial" w:hAnsi="Arial" w:cs="Arial"/>
          <w:sz w:val="24"/>
          <w:szCs w:val="24"/>
        </w:rPr>
      </w:pPr>
    </w:p>
    <w:p w:rsidR="00300194" w:rsidRPr="007B4DB7" w:rsidRDefault="00300194" w:rsidP="002B6659">
      <w:pPr>
        <w:pStyle w:val="a7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B4DB7">
        <w:rPr>
          <w:rFonts w:ascii="Arial" w:hAnsi="Arial" w:cs="Arial"/>
          <w:sz w:val="24"/>
          <w:szCs w:val="24"/>
        </w:rPr>
        <w:t>HCAA Address</w:t>
      </w:r>
      <w:r w:rsidRPr="007B4DB7">
        <w:rPr>
          <w:rFonts w:ascii="Arial" w:hAnsi="Arial" w:cs="Arial"/>
          <w:sz w:val="24"/>
          <w:szCs w:val="24"/>
          <w:lang w:val="en-US"/>
        </w:rPr>
        <w:t>:</w:t>
      </w:r>
    </w:p>
    <w:p w:rsidR="00037ACD" w:rsidRPr="007B4DB7" w:rsidRDefault="00037ACD" w:rsidP="00037ACD">
      <w:pPr>
        <w:ind w:left="1440"/>
        <w:rPr>
          <w:rFonts w:ascii="Arial" w:eastAsia="Arial Unicode MS" w:hAnsi="Arial" w:cs="Arial"/>
          <w:sz w:val="24"/>
          <w:szCs w:val="24"/>
        </w:rPr>
      </w:pPr>
      <w:r w:rsidRPr="007B4DB7">
        <w:rPr>
          <w:rFonts w:ascii="Arial" w:eastAsia="Arial Unicode MS" w:hAnsi="Arial" w:cs="Arial"/>
          <w:sz w:val="24"/>
          <w:szCs w:val="24"/>
        </w:rPr>
        <w:t>HELLENIC CIVIL AVIATION AUTHORITY</w:t>
      </w:r>
    </w:p>
    <w:p w:rsidR="00037ACD" w:rsidRPr="007B4DB7" w:rsidRDefault="00037ACD" w:rsidP="00037ACD">
      <w:pPr>
        <w:ind w:left="1440"/>
        <w:rPr>
          <w:rFonts w:ascii="Arial" w:eastAsia="Arial Unicode MS" w:hAnsi="Arial" w:cs="Arial"/>
          <w:sz w:val="24"/>
          <w:szCs w:val="24"/>
        </w:rPr>
      </w:pPr>
      <w:r w:rsidRPr="007B4DB7">
        <w:rPr>
          <w:rFonts w:ascii="Arial" w:eastAsia="Arial Unicode MS" w:hAnsi="Arial" w:cs="Arial"/>
          <w:sz w:val="24"/>
          <w:szCs w:val="24"/>
        </w:rPr>
        <w:t>FLIGHT STANDARDS DIVISION</w:t>
      </w:r>
    </w:p>
    <w:p w:rsidR="00037ACD" w:rsidRPr="007B4DB7" w:rsidRDefault="00037ACD" w:rsidP="00FA72F7">
      <w:pPr>
        <w:ind w:left="1440"/>
        <w:rPr>
          <w:rFonts w:ascii="Arial" w:eastAsia="Arial Unicode MS" w:hAnsi="Arial" w:cs="Arial"/>
          <w:i/>
          <w:sz w:val="24"/>
          <w:szCs w:val="24"/>
        </w:rPr>
      </w:pPr>
      <w:r w:rsidRPr="007B4DB7">
        <w:rPr>
          <w:rFonts w:ascii="Arial" w:eastAsia="Arial Unicode MS" w:hAnsi="Arial" w:cs="Arial"/>
          <w:sz w:val="24"/>
          <w:szCs w:val="24"/>
        </w:rPr>
        <w:t>LICENSING SECTION</w:t>
      </w:r>
    </w:p>
    <w:p w:rsidR="00037ACD" w:rsidRPr="007B4DB7" w:rsidRDefault="00300194" w:rsidP="00037ACD">
      <w:pPr>
        <w:ind w:left="1440"/>
        <w:rPr>
          <w:rFonts w:ascii="Arial" w:eastAsia="Arial Unicode MS" w:hAnsi="Arial" w:cs="Arial"/>
          <w:sz w:val="24"/>
          <w:szCs w:val="24"/>
        </w:rPr>
      </w:pPr>
      <w:r w:rsidRPr="007B4DB7">
        <w:rPr>
          <w:rFonts w:ascii="Arial" w:eastAsia="Arial Unicode MS" w:hAnsi="Arial" w:cs="Arial"/>
          <w:sz w:val="24"/>
          <w:szCs w:val="24"/>
        </w:rPr>
        <w:t xml:space="preserve">580A, </w:t>
      </w:r>
      <w:r w:rsidR="00037ACD" w:rsidRPr="007B4DB7">
        <w:rPr>
          <w:rFonts w:ascii="Arial" w:eastAsia="Arial Unicode MS" w:hAnsi="Arial" w:cs="Arial"/>
          <w:sz w:val="24"/>
          <w:szCs w:val="24"/>
        </w:rPr>
        <w:t xml:space="preserve">VOULIAGMENIS </w:t>
      </w:r>
      <w:proofErr w:type="gramStart"/>
      <w:r w:rsidR="00037ACD" w:rsidRPr="007B4DB7">
        <w:rPr>
          <w:rFonts w:ascii="Arial" w:eastAsia="Arial Unicode MS" w:hAnsi="Arial" w:cs="Arial"/>
          <w:sz w:val="24"/>
          <w:szCs w:val="24"/>
        </w:rPr>
        <w:t>AV ,</w:t>
      </w:r>
      <w:proofErr w:type="gramEnd"/>
      <w:r w:rsidR="00FA72F7" w:rsidRPr="007B4DB7">
        <w:rPr>
          <w:rFonts w:ascii="Arial" w:eastAsia="Arial Unicode MS" w:hAnsi="Arial" w:cs="Arial"/>
          <w:sz w:val="24"/>
          <w:szCs w:val="24"/>
        </w:rPr>
        <w:t xml:space="preserve"> </w:t>
      </w:r>
    </w:p>
    <w:p w:rsidR="00037ACD" w:rsidRPr="007B4DB7" w:rsidRDefault="00FA72F7" w:rsidP="00037ACD">
      <w:pPr>
        <w:ind w:left="1440"/>
        <w:rPr>
          <w:rFonts w:ascii="Arial" w:eastAsia="Arial Unicode MS" w:hAnsi="Arial" w:cs="Arial"/>
          <w:sz w:val="24"/>
          <w:szCs w:val="24"/>
        </w:rPr>
      </w:pPr>
      <w:r w:rsidRPr="007B4DB7">
        <w:rPr>
          <w:rFonts w:ascii="Arial" w:eastAsia="Arial Unicode MS" w:hAnsi="Arial" w:cs="Arial"/>
          <w:sz w:val="24"/>
          <w:szCs w:val="24"/>
        </w:rPr>
        <w:t>ARGIROUPOLI 164</w:t>
      </w:r>
      <w:r w:rsidR="00300194" w:rsidRPr="007B4DB7">
        <w:rPr>
          <w:rFonts w:ascii="Arial" w:eastAsia="Arial Unicode MS" w:hAnsi="Arial" w:cs="Arial"/>
          <w:sz w:val="24"/>
          <w:szCs w:val="24"/>
        </w:rPr>
        <w:t xml:space="preserve"> </w:t>
      </w:r>
      <w:r w:rsidRPr="007B4DB7">
        <w:rPr>
          <w:rFonts w:ascii="Arial" w:eastAsia="Arial Unicode MS" w:hAnsi="Arial" w:cs="Arial"/>
          <w:sz w:val="24"/>
          <w:szCs w:val="24"/>
        </w:rPr>
        <w:t>52</w:t>
      </w:r>
      <w:r w:rsidR="00037ACD" w:rsidRPr="007B4DB7">
        <w:rPr>
          <w:rFonts w:ascii="Arial" w:eastAsia="Arial Unicode MS" w:hAnsi="Arial" w:cs="Arial"/>
          <w:sz w:val="24"/>
          <w:szCs w:val="24"/>
        </w:rPr>
        <w:t>, GREECE</w:t>
      </w:r>
    </w:p>
    <w:p w:rsidR="002231F0" w:rsidRPr="007B4DB7" w:rsidRDefault="003D7CA3" w:rsidP="002B6659">
      <w:pPr>
        <w:ind w:left="720"/>
        <w:rPr>
          <w:rFonts w:ascii="Arial" w:hAnsi="Arial" w:cs="Arial"/>
          <w:sz w:val="24"/>
          <w:szCs w:val="24"/>
        </w:rPr>
      </w:pPr>
      <w:r w:rsidRPr="007B4DB7">
        <w:rPr>
          <w:rFonts w:ascii="Arial" w:hAnsi="Arial" w:cs="Arial"/>
          <w:sz w:val="24"/>
          <w:szCs w:val="24"/>
        </w:rPr>
        <w:tab/>
      </w:r>
    </w:p>
    <w:p w:rsidR="002B6659" w:rsidRPr="007B4DB7" w:rsidRDefault="002231F0" w:rsidP="002B6659">
      <w:pPr>
        <w:ind w:left="720"/>
        <w:rPr>
          <w:rFonts w:ascii="Arial" w:hAnsi="Arial" w:cs="Arial"/>
          <w:sz w:val="24"/>
          <w:szCs w:val="24"/>
        </w:rPr>
      </w:pPr>
      <w:proofErr w:type="gramStart"/>
      <w:r w:rsidRPr="007B4DB7">
        <w:rPr>
          <w:rFonts w:ascii="Arial" w:hAnsi="Arial" w:cs="Arial"/>
          <w:sz w:val="24"/>
          <w:szCs w:val="24"/>
        </w:rPr>
        <w:t>email</w:t>
      </w:r>
      <w:proofErr w:type="gramEnd"/>
      <w:r w:rsidRPr="007B4DB7">
        <w:rPr>
          <w:rFonts w:ascii="Arial" w:hAnsi="Arial" w:cs="Arial"/>
          <w:sz w:val="24"/>
          <w:szCs w:val="24"/>
        </w:rPr>
        <w:t xml:space="preserve">: </w:t>
      </w:r>
      <w:hyperlink r:id="rId13" w:history="1">
        <w:r w:rsidRPr="007B4DB7">
          <w:rPr>
            <w:rStyle w:val="-"/>
            <w:rFonts w:ascii="Arial" w:hAnsi="Arial" w:cs="Arial"/>
            <w:color w:val="auto"/>
            <w:sz w:val="24"/>
            <w:szCs w:val="24"/>
          </w:rPr>
          <w:t>d2b@hcaa.gr</w:t>
        </w:r>
      </w:hyperlink>
    </w:p>
    <w:p w:rsidR="002231F0" w:rsidRPr="007B4DB7" w:rsidRDefault="002231F0" w:rsidP="002B6659">
      <w:pPr>
        <w:ind w:left="720"/>
        <w:rPr>
          <w:rFonts w:ascii="Arial" w:hAnsi="Arial" w:cs="Arial"/>
        </w:rPr>
      </w:pPr>
    </w:p>
    <w:p w:rsidR="002231F0" w:rsidRPr="007B4DB7" w:rsidRDefault="002231F0" w:rsidP="002231F0">
      <w:pPr>
        <w:pStyle w:val="1"/>
        <w:numPr>
          <w:ilvl w:val="0"/>
          <w:numId w:val="1"/>
        </w:numPr>
        <w:rPr>
          <w:rFonts w:ascii="Arial" w:hAnsi="Arial" w:cs="Arial"/>
        </w:rPr>
      </w:pPr>
      <w:r w:rsidRPr="007B4DB7">
        <w:rPr>
          <w:rFonts w:ascii="Arial" w:hAnsi="Arial" w:cs="Arial"/>
        </w:rPr>
        <w:t xml:space="preserve">Cancellation </w:t>
      </w:r>
    </w:p>
    <w:p w:rsidR="000B31FC" w:rsidRPr="007B4DB7" w:rsidRDefault="00300194" w:rsidP="00300194">
      <w:pPr>
        <w:pStyle w:val="a7"/>
        <w:ind w:left="851"/>
        <w:rPr>
          <w:lang w:val="en-US"/>
        </w:rPr>
      </w:pPr>
      <w:r w:rsidRPr="007B4DB7">
        <w:rPr>
          <w:rFonts w:ascii="Arial" w:hAnsi="Arial" w:cs="Arial"/>
        </w:rPr>
        <w:t>This Information Notice</w:t>
      </w:r>
      <w:r w:rsidRPr="007B4DB7">
        <w:rPr>
          <w:rFonts w:ascii="Arial" w:hAnsi="Arial" w:cs="Arial"/>
          <w:szCs w:val="22"/>
        </w:rPr>
        <w:t xml:space="preserve"> </w:t>
      </w:r>
      <w:r w:rsidRPr="007B4DB7">
        <w:rPr>
          <w:rFonts w:ascii="Arial" w:hAnsi="Arial" w:cs="Arial"/>
        </w:rPr>
        <w:t xml:space="preserve">will remain in force unless </w:t>
      </w:r>
      <w:r w:rsidR="007A4A3F" w:rsidRPr="007B4DB7">
        <w:rPr>
          <w:rFonts w:ascii="Arial" w:hAnsi="Arial" w:cs="Arial"/>
          <w:szCs w:val="22"/>
        </w:rPr>
        <w:t>cancelled or superseded</w:t>
      </w:r>
      <w:r w:rsidR="00FA72F7" w:rsidRPr="007B4DB7">
        <w:rPr>
          <w:rFonts w:ascii="Arial" w:hAnsi="Arial" w:cs="Arial"/>
        </w:rPr>
        <w:t>.</w:t>
      </w:r>
    </w:p>
    <w:p w:rsidR="00B7775F" w:rsidRPr="007B4DB7" w:rsidRDefault="00B7775F" w:rsidP="00B7775F">
      <w:pPr>
        <w:jc w:val="center"/>
        <w:rPr>
          <w:b/>
          <w:lang w:val="en-US"/>
        </w:rPr>
      </w:pPr>
    </w:p>
    <w:p w:rsidR="007D056F" w:rsidRPr="007B4DB7" w:rsidRDefault="007D056F" w:rsidP="00B7775F">
      <w:pPr>
        <w:jc w:val="center"/>
        <w:rPr>
          <w:b/>
          <w:lang w:val="en-US"/>
        </w:rPr>
      </w:pPr>
    </w:p>
    <w:p w:rsidR="007D056F" w:rsidRPr="007B4DB7" w:rsidRDefault="007D056F" w:rsidP="00B7775F">
      <w:pPr>
        <w:jc w:val="center"/>
        <w:rPr>
          <w:b/>
          <w:lang w:val="en-US"/>
        </w:rPr>
      </w:pPr>
    </w:p>
    <w:p w:rsidR="007D056F" w:rsidRPr="007B4DB7" w:rsidRDefault="007D056F" w:rsidP="00B7775F">
      <w:pPr>
        <w:jc w:val="center"/>
        <w:rPr>
          <w:b/>
          <w:lang w:val="en-US"/>
        </w:rPr>
      </w:pPr>
    </w:p>
    <w:p w:rsidR="00B7775F" w:rsidRPr="007B4DB7" w:rsidRDefault="00B7775F" w:rsidP="00B7775F">
      <w:pPr>
        <w:jc w:val="center"/>
        <w:rPr>
          <w:b/>
          <w:lang w:val="en-US"/>
        </w:rPr>
      </w:pPr>
    </w:p>
    <w:sectPr w:rsidR="00B7775F" w:rsidRPr="007B4DB7" w:rsidSect="00847022">
      <w:footerReference w:type="default" r:id="rId14"/>
      <w:pgSz w:w="11906" w:h="16838"/>
      <w:pgMar w:top="1440" w:right="1080" w:bottom="1440" w:left="1080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4C5" w:rsidRDefault="00EB14C5" w:rsidP="00700155">
      <w:r>
        <w:separator/>
      </w:r>
    </w:p>
  </w:endnote>
  <w:endnote w:type="continuationSeparator" w:id="0">
    <w:p w:rsidR="00EB14C5" w:rsidRDefault="00EB14C5" w:rsidP="00700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DC2" w:rsidRPr="000E1595" w:rsidRDefault="00882D6C" w:rsidP="00882D6C">
    <w:pPr>
      <w:pStyle w:val="aa"/>
      <w:tabs>
        <w:tab w:val="clear" w:pos="8306"/>
        <w:tab w:val="right" w:pos="10206"/>
      </w:tabs>
      <w:ind w:left="-284"/>
    </w:pPr>
    <w:r>
      <w:rPr>
        <w:rFonts w:ascii="Arial" w:hAnsi="Arial" w:cs="Arial"/>
        <w:sz w:val="18"/>
        <w:lang w:val="en-US"/>
      </w:rPr>
      <w:t>Information Notice 2018-03</w:t>
    </w:r>
    <w:r w:rsidR="00093DC2">
      <w:rPr>
        <w:rFonts w:ascii="Arial" w:hAnsi="Arial" w:cs="Arial"/>
        <w:sz w:val="18"/>
        <w:lang w:val="en-US"/>
      </w:rPr>
      <w:t xml:space="preserve">   </w:t>
    </w:r>
    <w:r>
      <w:rPr>
        <w:rFonts w:ascii="Arial" w:hAnsi="Arial" w:cs="Arial"/>
        <w:sz w:val="18"/>
        <w:lang w:val="en-US"/>
      </w:rPr>
      <w:tab/>
    </w:r>
    <w:r>
      <w:rPr>
        <w:rFonts w:ascii="Arial" w:hAnsi="Arial" w:cs="Arial"/>
        <w:sz w:val="18"/>
        <w:lang w:val="en-US"/>
      </w:rPr>
      <w:tab/>
    </w:r>
    <w:r w:rsidR="00093DC2">
      <w:rPr>
        <w:rFonts w:ascii="Arial" w:hAnsi="Arial" w:cs="Arial"/>
        <w:sz w:val="18"/>
        <w:lang w:val="en-US"/>
      </w:rPr>
      <w:t xml:space="preserve">Page </w:t>
    </w:r>
    <w:r w:rsidR="00D21443" w:rsidRPr="004E72E7">
      <w:rPr>
        <w:rFonts w:ascii="Arial" w:hAnsi="Arial" w:cs="Arial"/>
        <w:sz w:val="18"/>
        <w:lang w:val="en-US"/>
      </w:rPr>
      <w:fldChar w:fldCharType="begin"/>
    </w:r>
    <w:r w:rsidR="00093DC2" w:rsidRPr="004E72E7">
      <w:rPr>
        <w:rFonts w:ascii="Arial" w:hAnsi="Arial" w:cs="Arial"/>
        <w:sz w:val="18"/>
        <w:lang w:val="en-US"/>
      </w:rPr>
      <w:instrText xml:space="preserve"> PAGE   \* MERGEFORMAT </w:instrText>
    </w:r>
    <w:r w:rsidR="00D21443" w:rsidRPr="004E72E7">
      <w:rPr>
        <w:rFonts w:ascii="Arial" w:hAnsi="Arial" w:cs="Arial"/>
        <w:sz w:val="18"/>
        <w:lang w:val="en-US"/>
      </w:rPr>
      <w:fldChar w:fldCharType="separate"/>
    </w:r>
    <w:r w:rsidR="001C32B6">
      <w:rPr>
        <w:rFonts w:ascii="Arial" w:hAnsi="Arial" w:cs="Arial"/>
        <w:noProof/>
        <w:sz w:val="18"/>
        <w:lang w:val="en-US"/>
      </w:rPr>
      <w:t>4</w:t>
    </w:r>
    <w:r w:rsidR="00D21443" w:rsidRPr="004E72E7">
      <w:rPr>
        <w:rFonts w:ascii="Arial" w:hAnsi="Arial" w:cs="Arial"/>
        <w:sz w:val="18"/>
        <w:lang w:val="en-US"/>
      </w:rPr>
      <w:fldChar w:fldCharType="end"/>
    </w:r>
    <w:r w:rsidR="00093DC2">
      <w:rPr>
        <w:rFonts w:ascii="Arial" w:hAnsi="Arial" w:cs="Arial"/>
        <w:sz w:val="18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4C5" w:rsidRDefault="00EB14C5" w:rsidP="00700155">
      <w:r>
        <w:separator/>
      </w:r>
    </w:p>
  </w:footnote>
  <w:footnote w:type="continuationSeparator" w:id="0">
    <w:p w:rsidR="00EB14C5" w:rsidRDefault="00EB14C5" w:rsidP="00700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1C95"/>
    <w:multiLevelType w:val="hybridMultilevel"/>
    <w:tmpl w:val="8C90D602"/>
    <w:lvl w:ilvl="0" w:tplc="04080017">
      <w:start w:val="1"/>
      <w:numFmt w:val="lowerLetter"/>
      <w:lvlText w:val="%1)"/>
      <w:lvlJc w:val="left"/>
      <w:pPr>
        <w:ind w:left="1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1" w:hanging="360"/>
      </w:pPr>
    </w:lvl>
    <w:lvl w:ilvl="2" w:tplc="0408001B" w:tentative="1">
      <w:start w:val="1"/>
      <w:numFmt w:val="lowerRoman"/>
      <w:lvlText w:val="%3."/>
      <w:lvlJc w:val="right"/>
      <w:pPr>
        <w:ind w:left="2941" w:hanging="180"/>
      </w:pPr>
    </w:lvl>
    <w:lvl w:ilvl="3" w:tplc="0408000F" w:tentative="1">
      <w:start w:val="1"/>
      <w:numFmt w:val="decimal"/>
      <w:lvlText w:val="%4."/>
      <w:lvlJc w:val="left"/>
      <w:pPr>
        <w:ind w:left="3661" w:hanging="360"/>
      </w:pPr>
    </w:lvl>
    <w:lvl w:ilvl="4" w:tplc="04080019" w:tentative="1">
      <w:start w:val="1"/>
      <w:numFmt w:val="lowerLetter"/>
      <w:lvlText w:val="%5."/>
      <w:lvlJc w:val="left"/>
      <w:pPr>
        <w:ind w:left="4381" w:hanging="360"/>
      </w:pPr>
    </w:lvl>
    <w:lvl w:ilvl="5" w:tplc="0408001B" w:tentative="1">
      <w:start w:val="1"/>
      <w:numFmt w:val="lowerRoman"/>
      <w:lvlText w:val="%6."/>
      <w:lvlJc w:val="right"/>
      <w:pPr>
        <w:ind w:left="5101" w:hanging="180"/>
      </w:pPr>
    </w:lvl>
    <w:lvl w:ilvl="6" w:tplc="0408000F" w:tentative="1">
      <w:start w:val="1"/>
      <w:numFmt w:val="decimal"/>
      <w:lvlText w:val="%7."/>
      <w:lvlJc w:val="left"/>
      <w:pPr>
        <w:ind w:left="5821" w:hanging="360"/>
      </w:pPr>
    </w:lvl>
    <w:lvl w:ilvl="7" w:tplc="04080019" w:tentative="1">
      <w:start w:val="1"/>
      <w:numFmt w:val="lowerLetter"/>
      <w:lvlText w:val="%8."/>
      <w:lvlJc w:val="left"/>
      <w:pPr>
        <w:ind w:left="6541" w:hanging="360"/>
      </w:pPr>
    </w:lvl>
    <w:lvl w:ilvl="8" w:tplc="0408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">
    <w:nsid w:val="16782D72"/>
    <w:multiLevelType w:val="multilevel"/>
    <w:tmpl w:val="5AC825AE"/>
    <w:lvl w:ilvl="0">
      <w:start w:val="1"/>
      <w:numFmt w:val="decimal"/>
      <w:lvlText w:val="%1."/>
      <w:lvlJc w:val="left"/>
      <w:pPr>
        <w:ind w:left="781" w:hanging="360"/>
      </w:pPr>
    </w:lvl>
    <w:lvl w:ilvl="1">
      <w:start w:val="1"/>
      <w:numFmt w:val="decimal"/>
      <w:isLgl/>
      <w:lvlText w:val="%1.%2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1" w:hanging="1800"/>
      </w:pPr>
      <w:rPr>
        <w:rFonts w:hint="default"/>
      </w:rPr>
    </w:lvl>
  </w:abstractNum>
  <w:abstractNum w:abstractNumId="2">
    <w:nsid w:val="1C5D5C16"/>
    <w:multiLevelType w:val="multilevel"/>
    <w:tmpl w:val="5AC825AE"/>
    <w:lvl w:ilvl="0">
      <w:start w:val="1"/>
      <w:numFmt w:val="decimal"/>
      <w:lvlText w:val="%1."/>
      <w:lvlJc w:val="left"/>
      <w:pPr>
        <w:ind w:left="781" w:hanging="360"/>
      </w:pPr>
    </w:lvl>
    <w:lvl w:ilvl="1">
      <w:start w:val="1"/>
      <w:numFmt w:val="decimal"/>
      <w:isLgl/>
      <w:lvlText w:val="%1.%2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1" w:hanging="1800"/>
      </w:pPr>
      <w:rPr>
        <w:rFonts w:hint="default"/>
      </w:rPr>
    </w:lvl>
  </w:abstractNum>
  <w:abstractNum w:abstractNumId="3">
    <w:nsid w:val="20261962"/>
    <w:multiLevelType w:val="multilevel"/>
    <w:tmpl w:val="5AC825AE"/>
    <w:lvl w:ilvl="0">
      <w:start w:val="1"/>
      <w:numFmt w:val="decimal"/>
      <w:lvlText w:val="%1."/>
      <w:lvlJc w:val="left"/>
      <w:pPr>
        <w:ind w:left="781" w:hanging="360"/>
      </w:pPr>
    </w:lvl>
    <w:lvl w:ilvl="1">
      <w:start w:val="1"/>
      <w:numFmt w:val="decimal"/>
      <w:isLgl/>
      <w:lvlText w:val="%1.%2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1" w:hanging="1800"/>
      </w:pPr>
      <w:rPr>
        <w:rFonts w:hint="default"/>
      </w:rPr>
    </w:lvl>
  </w:abstractNum>
  <w:abstractNum w:abstractNumId="4">
    <w:nsid w:val="24371BC9"/>
    <w:multiLevelType w:val="multilevel"/>
    <w:tmpl w:val="AB009DBC"/>
    <w:lvl w:ilvl="0">
      <w:start w:val="1"/>
      <w:numFmt w:val="decimal"/>
      <w:lvlText w:val="%1."/>
      <w:lvlJc w:val="left"/>
      <w:pPr>
        <w:ind w:left="781" w:hanging="360"/>
      </w:pPr>
    </w:lvl>
    <w:lvl w:ilvl="1">
      <w:start w:val="1"/>
      <w:numFmt w:val="decimal"/>
      <w:isLgl/>
      <w:lvlText w:val="%1.%2"/>
      <w:lvlJc w:val="left"/>
      <w:pPr>
        <w:ind w:left="781" w:hanging="360"/>
      </w:pPr>
      <w:rPr>
        <w:rFonts w:hint="default"/>
        <w:lang w:val="en-CA"/>
      </w:rPr>
    </w:lvl>
    <w:lvl w:ilvl="2">
      <w:start w:val="1"/>
      <w:numFmt w:val="decimal"/>
      <w:isLgl/>
      <w:lvlText w:val="%1.%2.%3"/>
      <w:lvlJc w:val="left"/>
      <w:pPr>
        <w:ind w:left="1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1" w:hanging="1800"/>
      </w:pPr>
      <w:rPr>
        <w:rFonts w:hint="default"/>
      </w:rPr>
    </w:lvl>
  </w:abstractNum>
  <w:abstractNum w:abstractNumId="5">
    <w:nsid w:val="2A0E12EB"/>
    <w:multiLevelType w:val="multilevel"/>
    <w:tmpl w:val="C9A09C3C"/>
    <w:lvl w:ilvl="0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1" w:hanging="1800"/>
      </w:pPr>
      <w:rPr>
        <w:rFonts w:hint="default"/>
      </w:rPr>
    </w:lvl>
  </w:abstractNum>
  <w:abstractNum w:abstractNumId="6">
    <w:nsid w:val="2C3A70EC"/>
    <w:multiLevelType w:val="multilevel"/>
    <w:tmpl w:val="5AC825AE"/>
    <w:lvl w:ilvl="0">
      <w:start w:val="1"/>
      <w:numFmt w:val="decimal"/>
      <w:lvlText w:val="%1."/>
      <w:lvlJc w:val="left"/>
      <w:pPr>
        <w:ind w:left="781" w:hanging="360"/>
      </w:pPr>
    </w:lvl>
    <w:lvl w:ilvl="1">
      <w:start w:val="1"/>
      <w:numFmt w:val="decimal"/>
      <w:isLgl/>
      <w:lvlText w:val="%1.%2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1" w:hanging="1800"/>
      </w:pPr>
      <w:rPr>
        <w:rFonts w:hint="default"/>
      </w:rPr>
    </w:lvl>
  </w:abstractNum>
  <w:abstractNum w:abstractNumId="7">
    <w:nsid w:val="41035571"/>
    <w:multiLevelType w:val="multilevel"/>
    <w:tmpl w:val="5AC825AE"/>
    <w:lvl w:ilvl="0">
      <w:start w:val="1"/>
      <w:numFmt w:val="decimal"/>
      <w:lvlText w:val="%1."/>
      <w:lvlJc w:val="left"/>
      <w:pPr>
        <w:ind w:left="781" w:hanging="360"/>
      </w:pPr>
    </w:lvl>
    <w:lvl w:ilvl="1">
      <w:start w:val="1"/>
      <w:numFmt w:val="decimal"/>
      <w:isLgl/>
      <w:lvlText w:val="%1.%2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1" w:hanging="1800"/>
      </w:pPr>
      <w:rPr>
        <w:rFonts w:hint="default"/>
      </w:rPr>
    </w:lvl>
  </w:abstractNum>
  <w:abstractNum w:abstractNumId="8">
    <w:nsid w:val="435A04EC"/>
    <w:multiLevelType w:val="hybridMultilevel"/>
    <w:tmpl w:val="1CD0BD96"/>
    <w:lvl w:ilvl="0" w:tplc="04080017">
      <w:start w:val="1"/>
      <w:numFmt w:val="lowerLetter"/>
      <w:lvlText w:val="%1)"/>
      <w:lvlJc w:val="left"/>
      <w:pPr>
        <w:ind w:left="1854" w:hanging="360"/>
      </w:pPr>
    </w:lvl>
    <w:lvl w:ilvl="1" w:tplc="04080019" w:tentative="1">
      <w:start w:val="1"/>
      <w:numFmt w:val="lowerLetter"/>
      <w:lvlText w:val="%2."/>
      <w:lvlJc w:val="left"/>
      <w:pPr>
        <w:ind w:left="2574" w:hanging="360"/>
      </w:pPr>
    </w:lvl>
    <w:lvl w:ilvl="2" w:tplc="0408001B" w:tentative="1">
      <w:start w:val="1"/>
      <w:numFmt w:val="lowerRoman"/>
      <w:lvlText w:val="%3."/>
      <w:lvlJc w:val="right"/>
      <w:pPr>
        <w:ind w:left="3294" w:hanging="180"/>
      </w:pPr>
    </w:lvl>
    <w:lvl w:ilvl="3" w:tplc="0408000F" w:tentative="1">
      <w:start w:val="1"/>
      <w:numFmt w:val="decimal"/>
      <w:lvlText w:val="%4."/>
      <w:lvlJc w:val="left"/>
      <w:pPr>
        <w:ind w:left="4014" w:hanging="360"/>
      </w:pPr>
    </w:lvl>
    <w:lvl w:ilvl="4" w:tplc="04080019" w:tentative="1">
      <w:start w:val="1"/>
      <w:numFmt w:val="lowerLetter"/>
      <w:lvlText w:val="%5."/>
      <w:lvlJc w:val="left"/>
      <w:pPr>
        <w:ind w:left="4734" w:hanging="360"/>
      </w:pPr>
    </w:lvl>
    <w:lvl w:ilvl="5" w:tplc="0408001B" w:tentative="1">
      <w:start w:val="1"/>
      <w:numFmt w:val="lowerRoman"/>
      <w:lvlText w:val="%6."/>
      <w:lvlJc w:val="right"/>
      <w:pPr>
        <w:ind w:left="5454" w:hanging="180"/>
      </w:pPr>
    </w:lvl>
    <w:lvl w:ilvl="6" w:tplc="0408000F" w:tentative="1">
      <w:start w:val="1"/>
      <w:numFmt w:val="decimal"/>
      <w:lvlText w:val="%7."/>
      <w:lvlJc w:val="left"/>
      <w:pPr>
        <w:ind w:left="6174" w:hanging="360"/>
      </w:pPr>
    </w:lvl>
    <w:lvl w:ilvl="7" w:tplc="04080019" w:tentative="1">
      <w:start w:val="1"/>
      <w:numFmt w:val="lowerLetter"/>
      <w:lvlText w:val="%8."/>
      <w:lvlJc w:val="left"/>
      <w:pPr>
        <w:ind w:left="6894" w:hanging="360"/>
      </w:pPr>
    </w:lvl>
    <w:lvl w:ilvl="8" w:tplc="040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5EFA573C"/>
    <w:multiLevelType w:val="multilevel"/>
    <w:tmpl w:val="5AC825AE"/>
    <w:lvl w:ilvl="0">
      <w:start w:val="1"/>
      <w:numFmt w:val="decimal"/>
      <w:lvlText w:val="%1."/>
      <w:lvlJc w:val="left"/>
      <w:pPr>
        <w:ind w:left="781" w:hanging="360"/>
      </w:pPr>
    </w:lvl>
    <w:lvl w:ilvl="1">
      <w:start w:val="1"/>
      <w:numFmt w:val="decimal"/>
      <w:isLgl/>
      <w:lvlText w:val="%1.%2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1" w:hanging="1800"/>
      </w:pPr>
      <w:rPr>
        <w:rFonts w:hint="default"/>
      </w:rPr>
    </w:lvl>
  </w:abstractNum>
  <w:abstractNum w:abstractNumId="10">
    <w:nsid w:val="73DE6CCD"/>
    <w:multiLevelType w:val="multilevel"/>
    <w:tmpl w:val="728286B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81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1" w:hanging="1800"/>
      </w:pPr>
      <w:rPr>
        <w:rFonts w:hint="default"/>
      </w:rPr>
    </w:lvl>
  </w:abstractNum>
  <w:abstractNum w:abstractNumId="11">
    <w:nsid w:val="7A0C7234"/>
    <w:multiLevelType w:val="multilevel"/>
    <w:tmpl w:val="2B9A312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7C3D7E44"/>
    <w:multiLevelType w:val="multilevel"/>
    <w:tmpl w:val="5AC825AE"/>
    <w:lvl w:ilvl="0">
      <w:start w:val="1"/>
      <w:numFmt w:val="decimal"/>
      <w:lvlText w:val="%1."/>
      <w:lvlJc w:val="left"/>
      <w:pPr>
        <w:ind w:left="781" w:hanging="360"/>
      </w:pPr>
    </w:lvl>
    <w:lvl w:ilvl="1">
      <w:start w:val="1"/>
      <w:numFmt w:val="decimal"/>
      <w:isLgl/>
      <w:lvlText w:val="%1.%2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1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11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AC583E"/>
    <w:rsid w:val="000313CF"/>
    <w:rsid w:val="00037ACD"/>
    <w:rsid w:val="00040D98"/>
    <w:rsid w:val="00044DE5"/>
    <w:rsid w:val="00053B98"/>
    <w:rsid w:val="00057DDA"/>
    <w:rsid w:val="0007013D"/>
    <w:rsid w:val="00086758"/>
    <w:rsid w:val="00093DC2"/>
    <w:rsid w:val="000A2565"/>
    <w:rsid w:val="000B31FC"/>
    <w:rsid w:val="000C6125"/>
    <w:rsid w:val="000D59C3"/>
    <w:rsid w:val="000E1595"/>
    <w:rsid w:val="00105531"/>
    <w:rsid w:val="00111393"/>
    <w:rsid w:val="00120F3E"/>
    <w:rsid w:val="001229BF"/>
    <w:rsid w:val="00125458"/>
    <w:rsid w:val="001402C1"/>
    <w:rsid w:val="0014776D"/>
    <w:rsid w:val="00152893"/>
    <w:rsid w:val="001711A5"/>
    <w:rsid w:val="001A1D37"/>
    <w:rsid w:val="001C32B6"/>
    <w:rsid w:val="001D04DD"/>
    <w:rsid w:val="001E6266"/>
    <w:rsid w:val="001F668C"/>
    <w:rsid w:val="0022134B"/>
    <w:rsid w:val="002231F0"/>
    <w:rsid w:val="0023423F"/>
    <w:rsid w:val="002367E7"/>
    <w:rsid w:val="00265D44"/>
    <w:rsid w:val="002736AB"/>
    <w:rsid w:val="00280CE3"/>
    <w:rsid w:val="002A4CAD"/>
    <w:rsid w:val="002B6659"/>
    <w:rsid w:val="002B71E2"/>
    <w:rsid w:val="002C393A"/>
    <w:rsid w:val="002C7946"/>
    <w:rsid w:val="002D2BDA"/>
    <w:rsid w:val="00300194"/>
    <w:rsid w:val="0031387E"/>
    <w:rsid w:val="00344CF7"/>
    <w:rsid w:val="003623FE"/>
    <w:rsid w:val="003A25C8"/>
    <w:rsid w:val="003A6B39"/>
    <w:rsid w:val="003B18AD"/>
    <w:rsid w:val="003D5895"/>
    <w:rsid w:val="003D7CA3"/>
    <w:rsid w:val="003E7A66"/>
    <w:rsid w:val="003F6D67"/>
    <w:rsid w:val="00440F89"/>
    <w:rsid w:val="004771CF"/>
    <w:rsid w:val="00482017"/>
    <w:rsid w:val="00482EBE"/>
    <w:rsid w:val="004B58A8"/>
    <w:rsid w:val="004C0185"/>
    <w:rsid w:val="004E4105"/>
    <w:rsid w:val="004E5BE2"/>
    <w:rsid w:val="004E72E7"/>
    <w:rsid w:val="0050334D"/>
    <w:rsid w:val="00515311"/>
    <w:rsid w:val="005657AF"/>
    <w:rsid w:val="00577D5D"/>
    <w:rsid w:val="005C0AC1"/>
    <w:rsid w:val="005F2E88"/>
    <w:rsid w:val="0060222A"/>
    <w:rsid w:val="00607460"/>
    <w:rsid w:val="0061402B"/>
    <w:rsid w:val="00623385"/>
    <w:rsid w:val="006257C1"/>
    <w:rsid w:val="006357EA"/>
    <w:rsid w:val="0064211D"/>
    <w:rsid w:val="006550BA"/>
    <w:rsid w:val="006550C5"/>
    <w:rsid w:val="00655184"/>
    <w:rsid w:val="0067477A"/>
    <w:rsid w:val="00691F15"/>
    <w:rsid w:val="006A73DE"/>
    <w:rsid w:val="006B19B0"/>
    <w:rsid w:val="006B1B8B"/>
    <w:rsid w:val="006C74EB"/>
    <w:rsid w:val="006F4B6D"/>
    <w:rsid w:val="00700155"/>
    <w:rsid w:val="00704EE3"/>
    <w:rsid w:val="0071336F"/>
    <w:rsid w:val="007331C8"/>
    <w:rsid w:val="00736A4D"/>
    <w:rsid w:val="0074145E"/>
    <w:rsid w:val="00787058"/>
    <w:rsid w:val="00793413"/>
    <w:rsid w:val="007A4A3F"/>
    <w:rsid w:val="007B3E4A"/>
    <w:rsid w:val="007B4DB7"/>
    <w:rsid w:val="007B502D"/>
    <w:rsid w:val="007D056F"/>
    <w:rsid w:val="007D4089"/>
    <w:rsid w:val="007E0A1E"/>
    <w:rsid w:val="00835C65"/>
    <w:rsid w:val="00847022"/>
    <w:rsid w:val="0085795D"/>
    <w:rsid w:val="00861619"/>
    <w:rsid w:val="0088197D"/>
    <w:rsid w:val="00882D6C"/>
    <w:rsid w:val="00885238"/>
    <w:rsid w:val="00891997"/>
    <w:rsid w:val="00897165"/>
    <w:rsid w:val="008A377D"/>
    <w:rsid w:val="008B6CDF"/>
    <w:rsid w:val="008C1497"/>
    <w:rsid w:val="008E2B22"/>
    <w:rsid w:val="008E467C"/>
    <w:rsid w:val="008E5B21"/>
    <w:rsid w:val="00911F17"/>
    <w:rsid w:val="00926305"/>
    <w:rsid w:val="00950A86"/>
    <w:rsid w:val="0096090F"/>
    <w:rsid w:val="00965FAD"/>
    <w:rsid w:val="00990F24"/>
    <w:rsid w:val="009A3536"/>
    <w:rsid w:val="009B019D"/>
    <w:rsid w:val="009B1CAE"/>
    <w:rsid w:val="009F6B0A"/>
    <w:rsid w:val="00A11094"/>
    <w:rsid w:val="00A16939"/>
    <w:rsid w:val="00A42016"/>
    <w:rsid w:val="00A60E6E"/>
    <w:rsid w:val="00A61784"/>
    <w:rsid w:val="00A65D98"/>
    <w:rsid w:val="00A71C8B"/>
    <w:rsid w:val="00A80790"/>
    <w:rsid w:val="00A85E05"/>
    <w:rsid w:val="00AA2C6D"/>
    <w:rsid w:val="00AB7144"/>
    <w:rsid w:val="00AC583E"/>
    <w:rsid w:val="00AF36A8"/>
    <w:rsid w:val="00B27DDD"/>
    <w:rsid w:val="00B3537E"/>
    <w:rsid w:val="00B42EE7"/>
    <w:rsid w:val="00B63A65"/>
    <w:rsid w:val="00B7775F"/>
    <w:rsid w:val="00BB78C8"/>
    <w:rsid w:val="00BD3745"/>
    <w:rsid w:val="00BD4E54"/>
    <w:rsid w:val="00C11BA5"/>
    <w:rsid w:val="00C25B23"/>
    <w:rsid w:val="00C26483"/>
    <w:rsid w:val="00C26AC6"/>
    <w:rsid w:val="00C310AA"/>
    <w:rsid w:val="00C3453F"/>
    <w:rsid w:val="00C3748E"/>
    <w:rsid w:val="00C46660"/>
    <w:rsid w:val="00C51356"/>
    <w:rsid w:val="00C72DF5"/>
    <w:rsid w:val="00C90353"/>
    <w:rsid w:val="00CF7829"/>
    <w:rsid w:val="00D03F56"/>
    <w:rsid w:val="00D21443"/>
    <w:rsid w:val="00D500BB"/>
    <w:rsid w:val="00D60762"/>
    <w:rsid w:val="00D6270C"/>
    <w:rsid w:val="00D931B2"/>
    <w:rsid w:val="00D97BC5"/>
    <w:rsid w:val="00DA4C07"/>
    <w:rsid w:val="00DB3585"/>
    <w:rsid w:val="00DB708A"/>
    <w:rsid w:val="00DC10BD"/>
    <w:rsid w:val="00DD4ECC"/>
    <w:rsid w:val="00DE1540"/>
    <w:rsid w:val="00DF14FD"/>
    <w:rsid w:val="00DF1A87"/>
    <w:rsid w:val="00E0616A"/>
    <w:rsid w:val="00E13DA9"/>
    <w:rsid w:val="00E14C29"/>
    <w:rsid w:val="00E66EAD"/>
    <w:rsid w:val="00E90FAC"/>
    <w:rsid w:val="00E958BF"/>
    <w:rsid w:val="00EB0B95"/>
    <w:rsid w:val="00EB14C5"/>
    <w:rsid w:val="00EB6623"/>
    <w:rsid w:val="00EC0D02"/>
    <w:rsid w:val="00EC7DE5"/>
    <w:rsid w:val="00F00FB5"/>
    <w:rsid w:val="00F251D9"/>
    <w:rsid w:val="00F32044"/>
    <w:rsid w:val="00F33D58"/>
    <w:rsid w:val="00F43621"/>
    <w:rsid w:val="00F81082"/>
    <w:rsid w:val="00F83025"/>
    <w:rsid w:val="00F9576A"/>
    <w:rsid w:val="00FA3024"/>
    <w:rsid w:val="00FA72F7"/>
    <w:rsid w:val="00FB78F9"/>
    <w:rsid w:val="00FC45BB"/>
    <w:rsid w:val="00FC61D3"/>
    <w:rsid w:val="00FF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EB"/>
    <w:pPr>
      <w:spacing w:after="0" w:line="240" w:lineRule="auto"/>
    </w:pPr>
    <w:rPr>
      <w:rFonts w:ascii="Century Gothic" w:hAnsi="Century Gothic" w:cs="Times New Roman"/>
      <w:szCs w:val="20"/>
      <w:lang w:val="en-CA"/>
    </w:rPr>
  </w:style>
  <w:style w:type="paragraph" w:styleId="1">
    <w:name w:val="heading 1"/>
    <w:basedOn w:val="a"/>
    <w:next w:val="a"/>
    <w:link w:val="1Char"/>
    <w:qFormat/>
    <w:rsid w:val="0096090F"/>
    <w:pPr>
      <w:keepNext/>
      <w:spacing w:before="240" w:after="60" w:line="360" w:lineRule="auto"/>
      <w:jc w:val="both"/>
      <w:outlineLvl w:val="0"/>
    </w:pPr>
    <w:rPr>
      <w:b/>
      <w:kern w:val="32"/>
      <w:sz w:val="24"/>
    </w:rPr>
  </w:style>
  <w:style w:type="paragraph" w:styleId="2">
    <w:name w:val="heading 2"/>
    <w:basedOn w:val="5"/>
    <w:next w:val="a"/>
    <w:link w:val="2Char"/>
    <w:qFormat/>
    <w:rsid w:val="0096090F"/>
    <w:pPr>
      <w:keepLines w:val="0"/>
      <w:widowControl w:val="0"/>
      <w:spacing w:before="362" w:after="240"/>
      <w:outlineLvl w:val="1"/>
    </w:pPr>
    <w:rPr>
      <w:rFonts w:ascii="Century Gothic" w:eastAsia="Times New Roman" w:hAnsi="Century Gothic" w:cs="Times New Roman"/>
      <w:b/>
      <w:color w:val="auto"/>
      <w:lang w:val="en-US"/>
    </w:rPr>
  </w:style>
  <w:style w:type="paragraph" w:styleId="3">
    <w:name w:val="heading 3"/>
    <w:basedOn w:val="a"/>
    <w:next w:val="a"/>
    <w:link w:val="3Char"/>
    <w:qFormat/>
    <w:rsid w:val="0096090F"/>
    <w:pPr>
      <w:keepNext/>
      <w:spacing w:before="240" w:after="60"/>
      <w:outlineLvl w:val="2"/>
    </w:pPr>
    <w:rPr>
      <w:rFonts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53B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53B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ΚΕΦΑΛΑΙΟ"/>
    <w:basedOn w:val="a4"/>
    <w:qFormat/>
    <w:rsid w:val="00053B98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32"/>
    </w:rPr>
  </w:style>
  <w:style w:type="paragraph" w:styleId="a4">
    <w:name w:val="Title"/>
    <w:basedOn w:val="a"/>
    <w:next w:val="a"/>
    <w:link w:val="Char"/>
    <w:uiPriority w:val="10"/>
    <w:qFormat/>
    <w:rsid w:val="00053B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053B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ΤΙΤΛΟΣ ΚΕΦΑΛΑΙΟΥ"/>
    <w:basedOn w:val="a4"/>
    <w:qFormat/>
    <w:rsid w:val="00053B98"/>
    <w:pPr>
      <w:pBdr>
        <w:bottom w:val="single" w:sz="4" w:space="1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32"/>
      <w:szCs w:val="32"/>
    </w:rPr>
  </w:style>
  <w:style w:type="character" w:customStyle="1" w:styleId="1Char">
    <w:name w:val="Επικεφαλίδα 1 Char"/>
    <w:basedOn w:val="a0"/>
    <w:link w:val="1"/>
    <w:rsid w:val="00053B98"/>
    <w:rPr>
      <w:rFonts w:ascii="Century Gothic" w:hAnsi="Century Gothic" w:cs="Times New Roman"/>
      <w:b/>
      <w:kern w:val="32"/>
      <w:sz w:val="24"/>
      <w:szCs w:val="20"/>
      <w:lang w:val="en-CA"/>
    </w:rPr>
  </w:style>
  <w:style w:type="character" w:customStyle="1" w:styleId="4Char">
    <w:name w:val="Επικεφαλίδα 4 Char"/>
    <w:basedOn w:val="a0"/>
    <w:link w:val="4"/>
    <w:uiPriority w:val="9"/>
    <w:semiHidden/>
    <w:rsid w:val="00053B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Char">
    <w:name w:val="Επικεφαλίδα 2 Char"/>
    <w:basedOn w:val="a0"/>
    <w:link w:val="2"/>
    <w:rsid w:val="006C74EB"/>
    <w:rPr>
      <w:rFonts w:ascii="Century Gothic" w:hAnsi="Century Gothic" w:cs="Times New Roman"/>
      <w:b/>
      <w:szCs w:val="20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053B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Char">
    <w:name w:val="Επικεφαλίδα 3 Char"/>
    <w:basedOn w:val="a0"/>
    <w:link w:val="3"/>
    <w:rsid w:val="006C74EB"/>
    <w:rPr>
      <w:rFonts w:ascii="Century Gothic" w:hAnsi="Century Gothic" w:cs="Arial"/>
      <w:b/>
      <w:bCs/>
      <w:sz w:val="26"/>
      <w:szCs w:val="26"/>
      <w:lang w:val="en-US"/>
    </w:rPr>
  </w:style>
  <w:style w:type="paragraph" w:styleId="10">
    <w:name w:val="toc 1"/>
    <w:basedOn w:val="a"/>
    <w:next w:val="a"/>
    <w:autoRedefine/>
    <w:uiPriority w:val="39"/>
    <w:rsid w:val="006C74EB"/>
    <w:pPr>
      <w:tabs>
        <w:tab w:val="right" w:leader="dot" w:pos="9781"/>
      </w:tabs>
      <w:spacing w:before="120" w:after="120" w:line="276" w:lineRule="auto"/>
      <w:ind w:left="567" w:hanging="567"/>
      <w:contextualSpacing/>
    </w:pPr>
    <w:rPr>
      <w:rFonts w:ascii="Times New Roman" w:hAnsi="Times New Roman"/>
      <w:b/>
      <w:caps/>
      <w:noProof/>
      <w:sz w:val="20"/>
    </w:rPr>
  </w:style>
  <w:style w:type="paragraph" w:styleId="20">
    <w:name w:val="toc 2"/>
    <w:basedOn w:val="a"/>
    <w:next w:val="a"/>
    <w:autoRedefine/>
    <w:uiPriority w:val="39"/>
    <w:unhideWhenUsed/>
    <w:rsid w:val="006C74EB"/>
    <w:pPr>
      <w:tabs>
        <w:tab w:val="right" w:leader="dot" w:pos="10002"/>
      </w:tabs>
      <w:spacing w:after="100"/>
      <w:ind w:left="851" w:hanging="631"/>
    </w:pPr>
    <w:rPr>
      <w:rFonts w:ascii="Times New Roman" w:hAnsi="Times New Roman"/>
      <w:noProof/>
      <w:sz w:val="20"/>
    </w:rPr>
  </w:style>
  <w:style w:type="paragraph" w:styleId="a6">
    <w:name w:val="Body Text"/>
    <w:basedOn w:val="a"/>
    <w:link w:val="Char0"/>
    <w:uiPriority w:val="99"/>
    <w:semiHidden/>
    <w:unhideWhenUsed/>
    <w:rsid w:val="004E4105"/>
    <w:pPr>
      <w:spacing w:after="120"/>
    </w:pPr>
  </w:style>
  <w:style w:type="character" w:customStyle="1" w:styleId="Char0">
    <w:name w:val="Σώμα κειμένου Char"/>
    <w:basedOn w:val="a0"/>
    <w:link w:val="a6"/>
    <w:uiPriority w:val="99"/>
    <w:semiHidden/>
    <w:rsid w:val="004E4105"/>
    <w:rPr>
      <w:rFonts w:ascii="Century Gothic" w:hAnsi="Century Gothic" w:cs="Times New Roman"/>
      <w:szCs w:val="20"/>
      <w:lang w:val="en-CA"/>
    </w:rPr>
  </w:style>
  <w:style w:type="paragraph" w:customStyle="1" w:styleId="Default">
    <w:name w:val="Default"/>
    <w:rsid w:val="00AC58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C0AC1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A1109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A11094"/>
    <w:rPr>
      <w:rFonts w:ascii="Tahoma" w:hAnsi="Tahoma" w:cs="Tahoma"/>
      <w:sz w:val="16"/>
      <w:szCs w:val="16"/>
      <w:lang w:val="en-CA"/>
    </w:rPr>
  </w:style>
  <w:style w:type="paragraph" w:styleId="a9">
    <w:name w:val="header"/>
    <w:basedOn w:val="a"/>
    <w:link w:val="Char2"/>
    <w:uiPriority w:val="99"/>
    <w:unhideWhenUsed/>
    <w:rsid w:val="0070015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9"/>
    <w:uiPriority w:val="99"/>
    <w:rsid w:val="00700155"/>
    <w:rPr>
      <w:rFonts w:ascii="Century Gothic" w:hAnsi="Century Gothic" w:cs="Times New Roman"/>
      <w:szCs w:val="20"/>
      <w:lang w:val="en-CA"/>
    </w:rPr>
  </w:style>
  <w:style w:type="paragraph" w:styleId="aa">
    <w:name w:val="footer"/>
    <w:basedOn w:val="a"/>
    <w:link w:val="Char3"/>
    <w:uiPriority w:val="99"/>
    <w:unhideWhenUsed/>
    <w:rsid w:val="00700155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uiPriority w:val="99"/>
    <w:rsid w:val="00700155"/>
    <w:rPr>
      <w:rFonts w:ascii="Century Gothic" w:hAnsi="Century Gothic" w:cs="Times New Roman"/>
      <w:szCs w:val="20"/>
      <w:lang w:val="en-CA"/>
    </w:rPr>
  </w:style>
  <w:style w:type="character" w:styleId="-">
    <w:name w:val="Hyperlink"/>
    <w:basedOn w:val="a0"/>
    <w:uiPriority w:val="99"/>
    <w:unhideWhenUsed/>
    <w:rsid w:val="002231F0"/>
    <w:rPr>
      <w:color w:val="0000FF" w:themeColor="hyperlink"/>
      <w:u w:val="single"/>
    </w:rPr>
  </w:style>
  <w:style w:type="table" w:styleId="ab">
    <w:name w:val="Table Grid"/>
    <w:basedOn w:val="a1"/>
    <w:uiPriority w:val="59"/>
    <w:unhideWhenUsed/>
    <w:rsid w:val="00D97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2b@hca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xaminers@hcaa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xaminers@hcaa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xaminers@hcaa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D07B5-76FF-48EA-ABB6-DF68795A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1133</Words>
  <Characters>6119</Characters>
  <Application>Microsoft Office Word</Application>
  <DocSecurity>0</DocSecurity>
  <Lines>50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akapoulas</dc:creator>
  <cp:lastModifiedBy>A.Stathopoulou</cp:lastModifiedBy>
  <cp:revision>20</cp:revision>
  <cp:lastPrinted>2018-08-09T11:26:00Z</cp:lastPrinted>
  <dcterms:created xsi:type="dcterms:W3CDTF">2018-08-09T12:09:00Z</dcterms:created>
  <dcterms:modified xsi:type="dcterms:W3CDTF">2018-08-09T12:35:00Z</dcterms:modified>
</cp:coreProperties>
</file>