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6F" w:rsidRDefault="0039536F">
      <w:pPr>
        <w:rPr>
          <w:lang w:val="en-US"/>
        </w:rPr>
      </w:pPr>
    </w:p>
    <w:p w:rsidR="001E20CE" w:rsidRPr="00A36B90" w:rsidRDefault="001E20CE" w:rsidP="001E20CE">
      <w:pPr>
        <w:pStyle w:val="2"/>
        <w:jc w:val="both"/>
        <w:rPr>
          <w:rFonts w:ascii="Book Antiqua" w:hAnsi="Book Antiqua" w:cs="Tahoma"/>
          <w:b/>
          <w:color w:val="C0504D"/>
          <w:sz w:val="32"/>
          <w:szCs w:val="32"/>
          <w:u w:val="single"/>
        </w:rPr>
      </w:pPr>
      <w:r w:rsidRPr="00A36B90">
        <w:rPr>
          <w:rFonts w:ascii="Book Antiqua" w:hAnsi="Book Antiqua" w:cs="Tahoma"/>
          <w:b/>
          <w:color w:val="C0504D"/>
          <w:sz w:val="32"/>
          <w:szCs w:val="32"/>
          <w:u w:val="single"/>
        </w:rPr>
        <w:t xml:space="preserve">«Δικαιώματα επιβατών που ταξιδεύουν αεροπορικώς»  </w:t>
      </w:r>
    </w:p>
    <w:p w:rsidR="001E20CE" w:rsidRPr="00F27323" w:rsidRDefault="001E20CE" w:rsidP="001E20CE">
      <w:pPr>
        <w:pStyle w:val="2"/>
        <w:jc w:val="both"/>
        <w:rPr>
          <w:rFonts w:ascii="Book Antiqua" w:hAnsi="Book Antiqua" w:cs="Tahoma"/>
          <w:b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 xml:space="preserve"> </w:t>
      </w:r>
    </w:p>
    <w:p w:rsidR="001E20CE" w:rsidRPr="001E20CE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>Ο Κανονισμός (ΕΚ) αριθ.  261/2004  του   Ευρωπαϊκού  Κοινοβουλίου και  του  Συμβουλίου για  τη  θέσπιση κοινών  κανόνων αποζημίωσης των επιβατών αεροπορικών  μεταφορών και παροχής  βοήθειας σε αυτούς  σε  περίπτωση  άρνησης  επιβίβασης και ματαίωσης ή μεγάλης καθυστέρησης  της  πτήσης,   καθορίζει  τα δικαιώματα των επιβατών</w:t>
      </w:r>
      <w:r>
        <w:rPr>
          <w:rFonts w:ascii="Book Antiqua" w:hAnsi="Book Antiqua" w:cs="Tahoma"/>
          <w:sz w:val="22"/>
          <w:szCs w:val="22"/>
        </w:rPr>
        <w:t>,</w:t>
      </w:r>
      <w:r w:rsidRPr="00F27323">
        <w:rPr>
          <w:rFonts w:ascii="Book Antiqua" w:hAnsi="Book Antiqua" w:cs="Tahoma"/>
          <w:sz w:val="22"/>
          <w:szCs w:val="22"/>
        </w:rPr>
        <w:t xml:space="preserve">   όταν η πτήση τους  καθυστερεί  να αναχωρήσει,  ακυρώνεται ή όταν τους αρνούνται  την επιβίβαση λόγω  </w:t>
      </w:r>
      <w:proofErr w:type="spellStart"/>
      <w:r w:rsidRPr="00F27323">
        <w:rPr>
          <w:rFonts w:ascii="Book Antiqua" w:hAnsi="Book Antiqua" w:cs="Tahoma"/>
          <w:sz w:val="22"/>
          <w:szCs w:val="22"/>
        </w:rPr>
        <w:t>υπερκράτησης</w:t>
      </w:r>
      <w:proofErr w:type="spellEnd"/>
      <w:r w:rsidRPr="00F27323">
        <w:rPr>
          <w:rFonts w:ascii="Book Antiqua" w:hAnsi="Book Antiqua" w:cs="Tahoma"/>
          <w:sz w:val="22"/>
          <w:szCs w:val="22"/>
        </w:rPr>
        <w:t xml:space="preserve"> θέσεων. </w:t>
      </w:r>
    </w:p>
    <w:p w:rsidR="001E20CE" w:rsidRPr="001E20CE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</w:p>
    <w:p w:rsidR="001E20CE" w:rsidRPr="001E20CE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</w:p>
    <w:p w:rsidR="001E20CE" w:rsidRDefault="001E20CE" w:rsidP="001E20CE">
      <w:pPr>
        <w:jc w:val="both"/>
        <w:rPr>
          <w:rFonts w:ascii="Book Antiqua" w:hAnsi="Book Antiqua" w:cs="Tahoma"/>
          <w:sz w:val="22"/>
          <w:szCs w:val="22"/>
          <w:lang w:val="en-US"/>
        </w:rPr>
      </w:pPr>
      <w:r>
        <w:rPr>
          <w:rFonts w:ascii="Book Antiqua" w:hAnsi="Book Antiqua" w:cs="Tahoma"/>
          <w:noProof/>
          <w:sz w:val="22"/>
          <w:szCs w:val="22"/>
        </w:rPr>
        <w:drawing>
          <wp:inline distT="0" distB="0" distL="0" distR="0">
            <wp:extent cx="3789680" cy="2600960"/>
            <wp:effectExtent l="19050" t="0" r="1270" b="0"/>
            <wp:docPr id="1" name="Εικόνα 1" descr="Air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CE" w:rsidRPr="00130B28" w:rsidRDefault="001E20CE" w:rsidP="001E20CE">
      <w:pPr>
        <w:jc w:val="both"/>
        <w:rPr>
          <w:rFonts w:ascii="Book Antiqua" w:hAnsi="Book Antiqua" w:cs="Tahoma"/>
          <w:sz w:val="22"/>
          <w:szCs w:val="22"/>
          <w:lang w:val="en-US"/>
        </w:rPr>
      </w:pPr>
    </w:p>
    <w:p w:rsidR="001E20CE" w:rsidRPr="00F27323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</w:p>
    <w:p w:rsidR="001E20CE" w:rsidRPr="00A36B90" w:rsidRDefault="001E20CE" w:rsidP="001E20CE">
      <w:pPr>
        <w:jc w:val="both"/>
        <w:rPr>
          <w:rFonts w:ascii="Book Antiqua" w:hAnsi="Book Antiqua" w:cs="Tahoma"/>
          <w:b/>
          <w:color w:val="C0504D"/>
          <w:sz w:val="28"/>
          <w:szCs w:val="28"/>
        </w:rPr>
      </w:pPr>
      <w:r w:rsidRPr="00A36B90">
        <w:rPr>
          <w:rFonts w:ascii="Book Antiqua" w:hAnsi="Book Antiqua" w:cs="Tahoma"/>
          <w:b/>
          <w:color w:val="C0504D"/>
          <w:sz w:val="28"/>
          <w:szCs w:val="28"/>
        </w:rPr>
        <w:t>Σε ποιες πτήσεις εφαρμόζεται ο Κανονισμός 261/2004 και ποια είναι τα δικαιώματα μου;</w:t>
      </w:r>
    </w:p>
    <w:p w:rsidR="001E20CE" w:rsidRPr="00F27323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</w:p>
    <w:p w:rsidR="001E20CE" w:rsidRPr="00705BBD" w:rsidRDefault="001E20CE" w:rsidP="001E20CE">
      <w:pPr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 xml:space="preserve">Ο εν λόγω Κανονισμός εφαρμόζεται  </w:t>
      </w:r>
      <w:r>
        <w:rPr>
          <w:rFonts w:ascii="Book Antiqua" w:hAnsi="Book Antiqua" w:cs="Tahoma"/>
          <w:sz w:val="22"/>
          <w:szCs w:val="22"/>
        </w:rPr>
        <w:t>σε πτήσεις</w:t>
      </w:r>
    </w:p>
    <w:p w:rsidR="001E20CE" w:rsidRPr="00F27323" w:rsidRDefault="001E20CE" w:rsidP="001E20CE">
      <w:pPr>
        <w:rPr>
          <w:rFonts w:ascii="Book Antiqua" w:hAnsi="Book Antiqua" w:cs="Tahoma"/>
          <w:sz w:val="22"/>
          <w:szCs w:val="22"/>
        </w:rPr>
      </w:pPr>
    </w:p>
    <w:p w:rsidR="001E20CE" w:rsidRPr="00F27323" w:rsidRDefault="001E20CE" w:rsidP="001E20CE">
      <w:pPr>
        <w:pStyle w:val="ListParagraph"/>
        <w:numPr>
          <w:ilvl w:val="0"/>
          <w:numId w:val="1"/>
        </w:numPr>
        <w:jc w:val="both"/>
        <w:rPr>
          <w:rFonts w:ascii="Book Antiqua" w:eastAsia="Times New Roman" w:hAnsi="Book Antiqua" w:cs="Tahoma"/>
          <w:lang w:eastAsia="el-GR"/>
        </w:rPr>
      </w:pPr>
      <w:r w:rsidRPr="00F27323">
        <w:rPr>
          <w:rFonts w:ascii="Book Antiqua" w:eastAsia="Times New Roman" w:hAnsi="Book Antiqua" w:cs="Tahoma"/>
          <w:lang w:eastAsia="el-GR"/>
        </w:rPr>
        <w:t>που αναχωρούν από αερολιμένα στο  έδαφος  Κράτους  Μέλους και η πτήση εκτελείται από οποιοδήποτε αερομεταφορέα</w:t>
      </w:r>
    </w:p>
    <w:p w:rsidR="001E20CE" w:rsidRPr="00F27323" w:rsidRDefault="001E20CE" w:rsidP="001E20CE">
      <w:pPr>
        <w:pStyle w:val="ListParagraph"/>
        <w:numPr>
          <w:ilvl w:val="0"/>
          <w:numId w:val="1"/>
        </w:numPr>
        <w:jc w:val="both"/>
        <w:rPr>
          <w:rFonts w:ascii="Book Antiqua" w:eastAsia="Times New Roman" w:hAnsi="Book Antiqua" w:cs="Tahoma"/>
          <w:lang w:eastAsia="el-GR"/>
        </w:rPr>
      </w:pPr>
      <w:r w:rsidRPr="00F27323">
        <w:rPr>
          <w:rFonts w:ascii="Book Antiqua" w:eastAsia="Times New Roman" w:hAnsi="Book Antiqua" w:cs="Tahoma"/>
          <w:lang w:eastAsia="el-GR"/>
        </w:rPr>
        <w:t>που αναχωρούν από αερολιμένα στο έδαφος Τρίτης Χώρας με προορισμό αερολιμένα στο έδαφος Κράτους Μέλους  και εφόσον η πτήση πραγματοποιείται με κοινοτικό αερομεταφορέα</w:t>
      </w:r>
    </w:p>
    <w:p w:rsidR="001E20CE" w:rsidRPr="00F27323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  <w:r w:rsidRPr="00F27323">
        <w:rPr>
          <w:rFonts w:ascii="Book Antiqua" w:hAnsi="Book Antiqua" w:cs="Tahoma"/>
          <w:sz w:val="22"/>
          <w:szCs w:val="22"/>
        </w:rPr>
        <w:t>με  την προϋπόθεση  ότι:</w:t>
      </w:r>
    </w:p>
    <w:p w:rsidR="001E20CE" w:rsidRPr="00F27323" w:rsidRDefault="001E20CE" w:rsidP="001E20CE">
      <w:pPr>
        <w:jc w:val="both"/>
        <w:rPr>
          <w:rFonts w:ascii="Book Antiqua" w:hAnsi="Book Antiqua" w:cs="Tahoma"/>
          <w:sz w:val="22"/>
          <w:szCs w:val="22"/>
        </w:rPr>
      </w:pPr>
    </w:p>
    <w:p w:rsidR="001E20CE" w:rsidRPr="00F27323" w:rsidRDefault="001E20CE" w:rsidP="001E20CE">
      <w:pPr>
        <w:pStyle w:val="ListParagraph"/>
        <w:numPr>
          <w:ilvl w:val="0"/>
          <w:numId w:val="2"/>
        </w:numPr>
        <w:jc w:val="both"/>
        <w:rPr>
          <w:rFonts w:ascii="Book Antiqua" w:eastAsia="Times New Roman" w:hAnsi="Book Antiqua" w:cs="Tahoma"/>
          <w:lang w:eastAsia="el-GR"/>
        </w:rPr>
      </w:pPr>
      <w:r>
        <w:rPr>
          <w:rFonts w:ascii="Book Antiqua" w:eastAsia="Times New Roman" w:hAnsi="Book Antiqua" w:cs="Tahoma"/>
          <w:lang w:eastAsia="el-GR"/>
        </w:rPr>
        <w:t xml:space="preserve">έχετε </w:t>
      </w:r>
      <w:r w:rsidRPr="00F27323">
        <w:rPr>
          <w:rFonts w:ascii="Book Antiqua" w:eastAsia="Times New Roman" w:hAnsi="Book Antiqua" w:cs="Tahoma"/>
          <w:lang w:eastAsia="el-GR"/>
        </w:rPr>
        <w:t>επιβεβαιωμένη  κράτηση στην συγκεκριμένη πτήση  και</w:t>
      </w:r>
    </w:p>
    <w:p w:rsidR="001E20CE" w:rsidRPr="00F27323" w:rsidRDefault="001E20CE" w:rsidP="001E20CE">
      <w:pPr>
        <w:pStyle w:val="ListParagraph"/>
        <w:numPr>
          <w:ilvl w:val="0"/>
          <w:numId w:val="2"/>
        </w:numPr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έχετε παρουσιασθεί </w:t>
      </w:r>
      <w:r w:rsidRPr="00F27323">
        <w:rPr>
          <w:rFonts w:ascii="Book Antiqua" w:hAnsi="Book Antiqua" w:cs="Tahoma"/>
        </w:rPr>
        <w:t xml:space="preserve">  στον  έλεγχο  των  εισιτηρίων  την  ώρα που έχει υποδείξει   ο αερομεταφορέας  ή εφόσον δεν  προσδιορίζεται  ώρα, το αργότερο σαράντα πέντε  λεπτά   πριν   την  αναγραφόμενη  αναχώρηση της  πτήσης, ή </w:t>
      </w:r>
    </w:p>
    <w:p w:rsidR="001E20CE" w:rsidRPr="00F27323" w:rsidRDefault="001E20CE" w:rsidP="001E20CE">
      <w:pPr>
        <w:pStyle w:val="ListParagraph"/>
        <w:numPr>
          <w:ilvl w:val="0"/>
          <w:numId w:val="2"/>
        </w:numPr>
        <w:jc w:val="both"/>
        <w:rPr>
          <w:rFonts w:ascii="Book Antiqua" w:hAnsi="Book Antiqua" w:cs="Tahoma"/>
        </w:rPr>
      </w:pPr>
      <w:r w:rsidRPr="00F27323">
        <w:rPr>
          <w:rFonts w:ascii="Book Antiqua" w:hAnsi="Book Antiqua" w:cs="Tahoma"/>
        </w:rPr>
        <w:lastRenderedPageBreak/>
        <w:t>έχ</w:t>
      </w:r>
      <w:r>
        <w:rPr>
          <w:rFonts w:ascii="Book Antiqua" w:hAnsi="Book Antiqua" w:cs="Tahoma"/>
        </w:rPr>
        <w:t>ετε</w:t>
      </w:r>
      <w:r w:rsidRPr="00F27323">
        <w:rPr>
          <w:rFonts w:ascii="Book Antiqua" w:hAnsi="Book Antiqua" w:cs="Tahoma"/>
        </w:rPr>
        <w:t xml:space="preserve"> μεταφερθεί  από την πτήση για την οποία   έχ</w:t>
      </w:r>
      <w:r>
        <w:rPr>
          <w:rFonts w:ascii="Book Antiqua" w:hAnsi="Book Antiqua" w:cs="Tahoma"/>
        </w:rPr>
        <w:t>ετε</w:t>
      </w:r>
      <w:r w:rsidRPr="00F27323">
        <w:rPr>
          <w:rFonts w:ascii="Book Antiqua" w:hAnsi="Book Antiqua" w:cs="Tahoma"/>
        </w:rPr>
        <w:t xml:space="preserve">  κράτηση σε άλλη  πτήση.</w:t>
      </w:r>
    </w:p>
    <w:p w:rsidR="001E20CE" w:rsidRPr="00BA7A9B" w:rsidRDefault="001E20CE" w:rsidP="001E20CE">
      <w:pPr>
        <w:pStyle w:val="info"/>
        <w:spacing w:before="0" w:beforeAutospacing="0" w:after="0" w:afterAutospacing="0"/>
        <w:ind w:left="750"/>
        <w:textAlignment w:val="baseline"/>
        <w:rPr>
          <w:rFonts w:ascii="Book Antiqua" w:hAnsi="Book Antiqua"/>
          <w:sz w:val="22"/>
          <w:szCs w:val="22"/>
        </w:rPr>
      </w:pPr>
      <w:r w:rsidRPr="00BA7A9B">
        <w:rPr>
          <w:rFonts w:ascii="Book Antiqua" w:hAnsi="Book Antiqua"/>
          <w:sz w:val="22"/>
          <w:szCs w:val="22"/>
        </w:rPr>
        <w:t>Ως ΕΕ νοούνται οι</w:t>
      </w:r>
      <w:r w:rsidRPr="00BA7A9B">
        <w:rPr>
          <w:rStyle w:val="apple-converted-space"/>
          <w:rFonts w:ascii="Book Antiqua" w:hAnsi="Book Antiqua"/>
          <w:sz w:val="22"/>
          <w:szCs w:val="22"/>
        </w:rPr>
        <w:t> </w:t>
      </w:r>
      <w:hyperlink r:id="rId6" w:anchor="abbr-ID0E1" w:tooltip="Αυστρία, Βέλγιο, Βουλγαρία, Γαλλία, Γερμανία, Δανία, Ελλάδα, Εσθονία, Ηνωμένο Βασίλειο, Ιρλανδία, Ισπανία, Ιταλία, Κάτω Χώρες, Κύπρος, Λετονία, Λιθουανία, Λουξεμβούργο, Μάλτα, Ουγγαρία, Πολωνία, Πορτογαλία, Ρουμανία, Σλοβακία, Σλοβενία, Σουηδία, Τσεχική Δημοκρατία και Φινλανδία." w:history="1">
        <w:r w:rsidRPr="00BA7A9B">
          <w:rPr>
            <w:rStyle w:val="-"/>
            <w:rFonts w:ascii="Book Antiqua" w:hAnsi="Book Antiqua"/>
            <w:color w:val="auto"/>
            <w:sz w:val="22"/>
            <w:szCs w:val="22"/>
            <w:bdr w:val="none" w:sz="0" w:space="0" w:color="auto" w:frame="1"/>
          </w:rPr>
          <w:t>28 χώρες της ΕΕ</w:t>
        </w:r>
      </w:hyperlink>
      <w:r w:rsidRPr="00BA7A9B">
        <w:rPr>
          <w:rStyle w:val="apple-converted-space"/>
          <w:rFonts w:ascii="Book Antiqua" w:hAnsi="Book Antiqua"/>
          <w:sz w:val="22"/>
          <w:szCs w:val="22"/>
        </w:rPr>
        <w:t> </w:t>
      </w:r>
      <w:r w:rsidRPr="00BA7A9B">
        <w:rPr>
          <w:rFonts w:ascii="Book Antiqua" w:hAnsi="Book Antiqua"/>
          <w:sz w:val="22"/>
          <w:szCs w:val="22"/>
        </w:rPr>
        <w:t>και επιπλέον οι εξής χώρες: Γουαδελούπη, Γαλλική Γουιάνα, Μαρτινίκα, Ρεϋνιόν, Μαγιότ, Άγιος Μαρτίνος, Αζόρες, Μαδέρα και Κανάρια Νησιά, καθώς και Ισλανδία, Νορβηγία και Ελβετία.</w:t>
      </w:r>
    </w:p>
    <w:p w:rsidR="001E20CE" w:rsidRPr="00BA7A9B" w:rsidRDefault="001E20CE" w:rsidP="001E20CE">
      <w:pPr>
        <w:pStyle w:val="info"/>
        <w:spacing w:before="0" w:beforeAutospacing="0" w:after="0" w:afterAutospacing="0"/>
        <w:ind w:left="750"/>
        <w:textAlignment w:val="baseline"/>
        <w:rPr>
          <w:rFonts w:ascii="Book Antiqua" w:hAnsi="Book Antiqua"/>
          <w:sz w:val="22"/>
          <w:szCs w:val="22"/>
        </w:rPr>
      </w:pPr>
    </w:p>
    <w:p w:rsidR="001E20CE" w:rsidRPr="00BA7A9B" w:rsidRDefault="001E20CE" w:rsidP="001E20CE">
      <w:pPr>
        <w:pStyle w:val="info"/>
        <w:spacing w:before="0" w:beforeAutospacing="0" w:after="240" w:afterAutospacing="0"/>
        <w:ind w:left="750"/>
        <w:textAlignment w:val="baseline"/>
        <w:rPr>
          <w:rFonts w:ascii="Book Antiqua" w:hAnsi="Book Antiqua"/>
          <w:sz w:val="22"/>
          <w:szCs w:val="22"/>
        </w:rPr>
      </w:pPr>
      <w:r w:rsidRPr="00BA7A9B">
        <w:rPr>
          <w:rFonts w:ascii="Book Antiqua" w:hAnsi="Book Antiqua"/>
          <w:sz w:val="22"/>
          <w:szCs w:val="22"/>
        </w:rPr>
        <w:t xml:space="preserve">Στην ΕΕ δεν περιλαμβάνονται οι νήσοι </w:t>
      </w:r>
      <w:proofErr w:type="spellStart"/>
      <w:r w:rsidRPr="00BA7A9B">
        <w:rPr>
          <w:rFonts w:ascii="Book Antiqua" w:hAnsi="Book Antiqua"/>
          <w:sz w:val="22"/>
          <w:szCs w:val="22"/>
        </w:rPr>
        <w:t>Φερόες</w:t>
      </w:r>
      <w:proofErr w:type="spellEnd"/>
      <w:r w:rsidRPr="00BA7A9B">
        <w:rPr>
          <w:rFonts w:ascii="Book Antiqua" w:hAnsi="Book Antiqua"/>
          <w:sz w:val="22"/>
          <w:szCs w:val="22"/>
        </w:rPr>
        <w:t xml:space="preserve">, η νήσος του Μαν και οι </w:t>
      </w:r>
      <w:proofErr w:type="spellStart"/>
      <w:r w:rsidRPr="00BA7A9B">
        <w:rPr>
          <w:rFonts w:ascii="Book Antiqua" w:hAnsi="Book Antiqua"/>
          <w:sz w:val="22"/>
          <w:szCs w:val="22"/>
        </w:rPr>
        <w:t>Αγγλονορμανδικές</w:t>
      </w:r>
      <w:proofErr w:type="spellEnd"/>
      <w:r w:rsidRPr="00BA7A9B">
        <w:rPr>
          <w:rFonts w:ascii="Book Antiqua" w:hAnsi="Book Antiqua"/>
          <w:sz w:val="22"/>
          <w:szCs w:val="22"/>
        </w:rPr>
        <w:t xml:space="preserve"> νήσοι.</w:t>
      </w:r>
    </w:p>
    <w:p w:rsidR="001E20CE" w:rsidRPr="00BA7A9B" w:rsidRDefault="001E20CE" w:rsidP="001E20CE">
      <w:pPr>
        <w:pStyle w:val="Web"/>
        <w:spacing w:before="0" w:beforeAutospacing="0" w:after="0" w:afterAutospacing="0"/>
        <w:ind w:left="750"/>
        <w:textAlignment w:val="baseline"/>
        <w:rPr>
          <w:rFonts w:ascii="Book Antiqua" w:hAnsi="Book Antiqua"/>
          <w:sz w:val="22"/>
          <w:szCs w:val="22"/>
        </w:rPr>
      </w:pPr>
      <w:r w:rsidRPr="00BA7A9B">
        <w:rPr>
          <w:rFonts w:ascii="Book Antiqua" w:hAnsi="Book Antiqua"/>
          <w:sz w:val="22"/>
          <w:szCs w:val="22"/>
        </w:rPr>
        <w:t xml:space="preserve">Τόσο η πτήση μετάβασης όσο και η πτήση επιστροφής θεωρούνται ως δύο χωριστές πτήσεις, ακόμη και αν η κράτησή τους </w:t>
      </w:r>
      <w:r>
        <w:rPr>
          <w:rFonts w:ascii="Book Antiqua" w:hAnsi="Book Antiqua"/>
          <w:sz w:val="22"/>
          <w:szCs w:val="22"/>
        </w:rPr>
        <w:t xml:space="preserve">είναι </w:t>
      </w:r>
      <w:r w:rsidRPr="00BA7A9B">
        <w:rPr>
          <w:rFonts w:ascii="Book Antiqua" w:hAnsi="Book Antiqua"/>
          <w:sz w:val="22"/>
          <w:szCs w:val="22"/>
        </w:rPr>
        <w:t>ενιαία.</w:t>
      </w:r>
    </w:p>
    <w:p w:rsidR="001E20CE" w:rsidRPr="00BA7A9B" w:rsidRDefault="001E20CE" w:rsidP="001E20CE">
      <w:pPr>
        <w:pStyle w:val="Web"/>
        <w:spacing w:before="0" w:beforeAutospacing="0" w:after="240" w:afterAutospacing="0"/>
        <w:ind w:left="750"/>
        <w:textAlignment w:val="baseline"/>
        <w:rPr>
          <w:rFonts w:ascii="Book Antiqua" w:hAnsi="Book Antiqua"/>
          <w:sz w:val="22"/>
          <w:szCs w:val="22"/>
        </w:rPr>
      </w:pPr>
      <w:r w:rsidRPr="00BA7A9B">
        <w:rPr>
          <w:rFonts w:ascii="Book Antiqua" w:hAnsi="Book Antiqua"/>
          <w:sz w:val="22"/>
          <w:szCs w:val="22"/>
        </w:rPr>
        <w:t xml:space="preserve">Σε ορισμένες περιπτώσεις, </w:t>
      </w:r>
      <w:r>
        <w:rPr>
          <w:rFonts w:ascii="Book Antiqua" w:hAnsi="Book Antiqua"/>
          <w:sz w:val="22"/>
          <w:szCs w:val="22"/>
        </w:rPr>
        <w:t xml:space="preserve">ο αερομεταφορέας </w:t>
      </w:r>
      <w:r w:rsidRPr="00BA7A9B">
        <w:rPr>
          <w:rFonts w:ascii="Book Antiqua" w:hAnsi="Book Antiqua"/>
          <w:sz w:val="22"/>
          <w:szCs w:val="22"/>
        </w:rPr>
        <w:t>που εκτελεί την πτήση μπορεί να είναι δ</w:t>
      </w:r>
      <w:r>
        <w:rPr>
          <w:rFonts w:ascii="Book Antiqua" w:hAnsi="Book Antiqua"/>
          <w:sz w:val="22"/>
          <w:szCs w:val="22"/>
        </w:rPr>
        <w:t xml:space="preserve">ιαφορετικός από τον αερομεταφορέα με την οποίο εκδώσατε  </w:t>
      </w:r>
      <w:r w:rsidRPr="00BA7A9B">
        <w:rPr>
          <w:rFonts w:ascii="Book Antiqua" w:hAnsi="Book Antiqua"/>
          <w:sz w:val="22"/>
          <w:szCs w:val="22"/>
        </w:rPr>
        <w:t xml:space="preserve">το εισιτήριό σας. </w:t>
      </w:r>
      <w:r>
        <w:rPr>
          <w:rFonts w:ascii="Book Antiqua" w:hAnsi="Book Antiqua"/>
          <w:sz w:val="22"/>
          <w:szCs w:val="22"/>
        </w:rPr>
        <w:t xml:space="preserve">Ο αερομεταφορέας </w:t>
      </w:r>
      <w:r w:rsidRPr="00BA7A9B">
        <w:rPr>
          <w:rFonts w:ascii="Book Antiqua" w:hAnsi="Book Antiqua"/>
          <w:sz w:val="22"/>
          <w:szCs w:val="22"/>
        </w:rPr>
        <w:t>που εκτελεί την πτήση</w:t>
      </w:r>
      <w:r>
        <w:rPr>
          <w:rFonts w:ascii="Book Antiqua" w:hAnsi="Book Antiqua"/>
          <w:sz w:val="22"/>
          <w:szCs w:val="22"/>
        </w:rPr>
        <w:t xml:space="preserve"> είναι υπεύθυνος για κάθε πρόβλημα που τυχόν αντιμετωπίζετε σχετικά με τη πτήση</w:t>
      </w:r>
      <w:r w:rsidRPr="00BA7A9B">
        <w:rPr>
          <w:rFonts w:ascii="Book Antiqua" w:hAnsi="Book Antiqua"/>
          <w:sz w:val="22"/>
          <w:szCs w:val="22"/>
        </w:rPr>
        <w:t>.</w:t>
      </w:r>
    </w:p>
    <w:p w:rsidR="001E20CE" w:rsidRPr="00705BBD" w:rsidRDefault="001E20CE" w:rsidP="001E20CE">
      <w:pPr>
        <w:pStyle w:val="Web"/>
        <w:spacing w:before="0" w:beforeAutospacing="0" w:after="240" w:afterAutospacing="0"/>
        <w:ind w:left="750"/>
        <w:textAlignment w:val="baseline"/>
        <w:rPr>
          <w:rFonts w:ascii="Book Antiqua" w:hAnsi="Book Antiqua"/>
          <w:color w:val="333333"/>
          <w:sz w:val="22"/>
          <w:szCs w:val="22"/>
        </w:rPr>
      </w:pPr>
      <w:r w:rsidRPr="00BA7A9B">
        <w:rPr>
          <w:rFonts w:ascii="Book Antiqua" w:hAnsi="Book Antiqua"/>
          <w:sz w:val="22"/>
          <w:szCs w:val="22"/>
        </w:rPr>
        <w:t>Ως εκ τούτου, μια έντυπη ή ηλεκτρονική ειδοποίηση που σας ενημερώνει για τα δικαιώματα που έχετε ως επιβάτης αεροπορικών μεταφορών στην ΕΕ πρέπει να τοποθετείται ευδιάκριτα στις θυρίδες ελέγχου εισιτηρίων στο</w:t>
      </w:r>
      <w:r w:rsidRPr="00705BBD">
        <w:rPr>
          <w:rFonts w:ascii="Book Antiqua" w:hAnsi="Book Antiqua"/>
          <w:color w:val="333333"/>
          <w:sz w:val="22"/>
          <w:szCs w:val="22"/>
        </w:rPr>
        <w:t xml:space="preserve"> </w:t>
      </w:r>
      <w:r w:rsidRPr="00BA7A9B">
        <w:rPr>
          <w:rFonts w:ascii="Book Antiqua" w:hAnsi="Book Antiqua"/>
          <w:sz w:val="22"/>
          <w:szCs w:val="22"/>
        </w:rPr>
        <w:t xml:space="preserve">αεροδρόμιο. Οι πληροφορίες αυτές πρέπει επίσης να αναρτώνται στα περίπτερα ελέγχου εισιτηρίων στο αεροδρόμιο καθώς και στο διαδίκτυο. Εάν δεν σας επετράπη η επιβίβαση ή </w:t>
      </w:r>
      <w:r>
        <w:rPr>
          <w:rFonts w:ascii="Book Antiqua" w:hAnsi="Book Antiqua"/>
          <w:sz w:val="22"/>
          <w:szCs w:val="22"/>
        </w:rPr>
        <w:t>ακυρώθηκε η πτήση σας ή</w:t>
      </w:r>
      <w:r w:rsidRPr="00BA7A9B">
        <w:rPr>
          <w:rFonts w:ascii="Book Antiqua" w:hAnsi="Book Antiqua"/>
          <w:sz w:val="22"/>
          <w:szCs w:val="22"/>
        </w:rPr>
        <w:t xml:space="preserve"> είχατε καθυστέρηση πάνω από 2 ώρες κατά την αναχώρηση ή αν φθάσατε με μεγάλη καθυστέρηση στον τελικό σας προορισμό, ο αερομεταφορέας που εκτελεί την πτήση οφείλει να σας γνωστοποιήσει γραπτώς τους κανόνες αποζημίωσης και παροχής βοήθειας.</w:t>
      </w:r>
    </w:p>
    <w:p w:rsidR="001E20CE" w:rsidRPr="00705BBD" w:rsidRDefault="001E20CE" w:rsidP="001E20CE">
      <w:pPr>
        <w:pStyle w:val="info"/>
        <w:spacing w:before="0" w:beforeAutospacing="0" w:after="0" w:afterAutospacing="0"/>
        <w:ind w:left="750"/>
        <w:textAlignment w:val="baseline"/>
        <w:rPr>
          <w:rFonts w:ascii="inherit" w:hAnsi="inherit"/>
          <w:color w:val="333333"/>
          <w:sz w:val="14"/>
          <w:szCs w:val="14"/>
        </w:rPr>
      </w:pPr>
    </w:p>
    <w:p w:rsidR="001E20CE" w:rsidRDefault="001E20CE" w:rsidP="001E20CE">
      <w:pPr>
        <w:pStyle w:val="info"/>
        <w:spacing w:before="0" w:beforeAutospacing="0" w:after="0" w:afterAutospacing="0"/>
        <w:textAlignment w:val="baseline"/>
        <w:rPr>
          <w:rFonts w:ascii="inherit" w:hAnsi="inherit"/>
          <w:color w:val="333333"/>
          <w:sz w:val="14"/>
          <w:szCs w:val="14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2" name="Εικόνα 2" descr="Αποτέλεσμα εικόνας για athens international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athens international air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CE" w:rsidRDefault="001E20CE" w:rsidP="001E20CE">
      <w:pPr>
        <w:pStyle w:val="1"/>
        <w:rPr>
          <w:rFonts w:ascii="Book Antiqua" w:hAnsi="Book Antiqua"/>
          <w:color w:val="C0504D"/>
          <w:sz w:val="24"/>
          <w:szCs w:val="24"/>
        </w:rPr>
      </w:pPr>
    </w:p>
    <w:p w:rsidR="001E20CE" w:rsidRPr="001E20CE" w:rsidRDefault="001E20CE">
      <w:pPr>
        <w:rPr>
          <w:lang w:val="en-US"/>
        </w:rPr>
      </w:pPr>
    </w:p>
    <w:sectPr w:rsidR="001E20CE" w:rsidRPr="001E20CE" w:rsidSect="00395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47B6"/>
    <w:multiLevelType w:val="hybridMultilevel"/>
    <w:tmpl w:val="87680D92"/>
    <w:lvl w:ilvl="0" w:tplc="0408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D0076EC"/>
    <w:multiLevelType w:val="hybridMultilevel"/>
    <w:tmpl w:val="3A786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1E20CE"/>
    <w:rsid w:val="001E20CE"/>
    <w:rsid w:val="0039536F"/>
    <w:rsid w:val="00E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mallCaps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CE"/>
    <w:pPr>
      <w:spacing w:after="0" w:line="240" w:lineRule="auto"/>
    </w:pPr>
    <w:rPr>
      <w:rFonts w:ascii="Times New Roman" w:eastAsia="Times New Roman" w:hAnsi="Times New Roman"/>
      <w:smallCaps w:val="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E20CE"/>
    <w:pPr>
      <w:keepNext/>
      <w:jc w:val="both"/>
      <w:outlineLvl w:val="0"/>
    </w:pPr>
    <w:rPr>
      <w:rFonts w:ascii="Tahoma" w:hAnsi="Tahoma" w:cs="Tahoma"/>
      <w:b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E20CE"/>
    <w:rPr>
      <w:rFonts w:ascii="Tahoma" w:eastAsia="Times New Roman" w:hAnsi="Tahoma" w:cs="Tahoma"/>
      <w:b/>
      <w:smallCaps w:val="0"/>
      <w:sz w:val="22"/>
      <w:szCs w:val="28"/>
      <w:u w:val="single"/>
      <w:lang w:eastAsia="el-GR"/>
    </w:rPr>
  </w:style>
  <w:style w:type="paragraph" w:styleId="2">
    <w:name w:val="Body Text 2"/>
    <w:basedOn w:val="a"/>
    <w:link w:val="2Char"/>
    <w:semiHidden/>
    <w:rsid w:val="001E20CE"/>
    <w:rPr>
      <w:szCs w:val="20"/>
    </w:rPr>
  </w:style>
  <w:style w:type="character" w:customStyle="1" w:styleId="2Char">
    <w:name w:val="Σώμα κείμενου 2 Char"/>
    <w:basedOn w:val="a0"/>
    <w:link w:val="2"/>
    <w:semiHidden/>
    <w:rsid w:val="001E20CE"/>
    <w:rPr>
      <w:rFonts w:ascii="Times New Roman" w:eastAsia="Times New Roman" w:hAnsi="Times New Roman"/>
      <w:smallCaps w:val="0"/>
      <w:sz w:val="24"/>
      <w:lang w:eastAsia="el-GR"/>
    </w:rPr>
  </w:style>
  <w:style w:type="paragraph" w:customStyle="1" w:styleId="ListParagraph">
    <w:name w:val="List Paragraph"/>
    <w:basedOn w:val="a"/>
    <w:qFormat/>
    <w:rsid w:val="001E20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semiHidden/>
    <w:rsid w:val="001E20C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E20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20CE"/>
  </w:style>
  <w:style w:type="character" w:customStyle="1" w:styleId="abbr-wrap">
    <w:name w:val="abbr-wrap"/>
    <w:basedOn w:val="a0"/>
    <w:rsid w:val="001E20CE"/>
  </w:style>
  <w:style w:type="paragraph" w:customStyle="1" w:styleId="info">
    <w:name w:val="info"/>
    <w:basedOn w:val="a"/>
    <w:rsid w:val="001E20C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1E20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20CE"/>
    <w:rPr>
      <w:rFonts w:ascii="Tahoma" w:eastAsia="Times New Roman" w:hAnsi="Tahoma" w:cs="Tahoma"/>
      <w:smallCaps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/youreurope/citizens/travel/passenger-rights/air/index_el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vlioliou</dc:creator>
  <cp:lastModifiedBy>vlioliou</cp:lastModifiedBy>
  <cp:revision>1</cp:revision>
  <dcterms:created xsi:type="dcterms:W3CDTF">2017-05-08T05:16:00Z</dcterms:created>
  <dcterms:modified xsi:type="dcterms:W3CDTF">2017-05-08T05:17:00Z</dcterms:modified>
</cp:coreProperties>
</file>